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6CABF" w14:textId="77777777" w:rsidR="00795330" w:rsidRPr="00DF0279" w:rsidRDefault="00795330" w:rsidP="00393FFA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14:paraId="6B8ABA72" w14:textId="6796808D" w:rsidR="004B2060" w:rsidRPr="00DF0279" w:rsidRDefault="004B2060" w:rsidP="004B206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bookmarkStart w:id="0" w:name="_Hlk108535633"/>
      <w:r w:rsidRPr="00DF027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A9A4660" wp14:editId="682ED461">
            <wp:extent cx="60960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1FA4FE" w14:textId="77777777" w:rsidR="004B2060" w:rsidRPr="00DF0279" w:rsidRDefault="004B2060" w:rsidP="004B20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39"/>
      </w:tblGrid>
      <w:tr w:rsidR="004B2060" w:rsidRPr="00DF0279" w14:paraId="42B053C1" w14:textId="77777777" w:rsidTr="003B3356">
        <w:trPr>
          <w:trHeight w:hRule="exact" w:val="310"/>
        </w:trPr>
        <w:tc>
          <w:tcPr>
            <w:tcW w:w="9739" w:type="dxa"/>
            <w:shd w:val="clear" w:color="000000" w:fill="FFFFFF"/>
            <w:tcMar>
              <w:left w:w="34" w:type="dxa"/>
              <w:right w:w="34" w:type="dxa"/>
            </w:tcMar>
          </w:tcPr>
          <w:p w14:paraId="0D098E9A" w14:textId="77777777" w:rsidR="004B2060" w:rsidRPr="00DF0279" w:rsidRDefault="004B2060" w:rsidP="004B2060">
            <w:pPr>
              <w:spacing w:after="0" w:line="240" w:lineRule="auto"/>
              <w:jc w:val="center"/>
              <w:rPr>
                <w:rFonts w:ascii="Calibri" w:eastAsia="SimSun" w:hAnsi="Calibri" w:cs="Times New Roman"/>
                <w:sz w:val="24"/>
                <w:szCs w:val="24"/>
                <w:lang w:eastAsia="ru-RU"/>
              </w:rPr>
            </w:pPr>
            <w:r w:rsidRPr="00DF027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МИНИСТЕРСТВО НАУКИ И ВЫСШЕГО ОБРАЗОВАНИЯ РОССИЙСКОЙ ФЕДЕРАЦИИ</w:t>
            </w:r>
          </w:p>
        </w:tc>
      </w:tr>
      <w:tr w:rsidR="004B2060" w:rsidRPr="00DF0279" w14:paraId="345A8CC6" w14:textId="77777777" w:rsidTr="003B3356">
        <w:trPr>
          <w:trHeight w:hRule="exact" w:val="2925"/>
        </w:trPr>
        <w:tc>
          <w:tcPr>
            <w:tcW w:w="9739" w:type="dxa"/>
            <w:shd w:val="clear" w:color="000000" w:fill="FFFFFF"/>
            <w:tcMar>
              <w:left w:w="34" w:type="dxa"/>
              <w:right w:w="34" w:type="dxa"/>
            </w:tcMar>
          </w:tcPr>
          <w:p w14:paraId="0189FA98" w14:textId="77777777" w:rsidR="004B2060" w:rsidRPr="00DF0279" w:rsidRDefault="004B2060" w:rsidP="004B2060">
            <w:pPr>
              <w:spacing w:after="0" w:line="240" w:lineRule="auto"/>
              <w:jc w:val="center"/>
              <w:rPr>
                <w:rFonts w:ascii="Calibri" w:eastAsia="SimSun" w:hAnsi="Calibri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ФЕДЕРАЛЬНОЕ ГОСУДАРСТВЕННОЕ БЮДЖЕТНОЕ ОБРАЗОВАТЕЛЬНОЕ УЧРЕЖДЕНИЕ ВЫСШЕГО ОБРАЗОВАНИЯ</w:t>
            </w:r>
          </w:p>
          <w:p w14:paraId="255F46C7" w14:textId="77777777" w:rsidR="004B2060" w:rsidRPr="00DF0279" w:rsidRDefault="004B2060" w:rsidP="004B2060">
            <w:pPr>
              <w:spacing w:after="0" w:line="240" w:lineRule="auto"/>
              <w:jc w:val="center"/>
              <w:rPr>
                <w:rFonts w:ascii="Calibri" w:eastAsia="SimSun" w:hAnsi="Calibri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eastAsia="ru-RU"/>
              </w:rPr>
              <w:t>«ДОНСКОЙ ГОСУДАРСТВЕННЫЙ ТЕХНИЧЕСКИЙ УНИВЕРСИТЕТ»</w:t>
            </w:r>
          </w:p>
          <w:p w14:paraId="532B048E" w14:textId="77777777" w:rsidR="004B2060" w:rsidRPr="00DF0279" w:rsidRDefault="004B2060" w:rsidP="004B2060">
            <w:pPr>
              <w:spacing w:after="0" w:line="240" w:lineRule="auto"/>
              <w:jc w:val="center"/>
              <w:rPr>
                <w:rFonts w:ascii="Calibri" w:eastAsia="SimSun" w:hAnsi="Calibri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eastAsia="ru-RU"/>
              </w:rPr>
              <w:t>(ДГТУ)</w:t>
            </w:r>
          </w:p>
        </w:tc>
      </w:tr>
    </w:tbl>
    <w:p w14:paraId="10D7472C" w14:textId="77777777" w:rsidR="004B2060" w:rsidRPr="00DF0279" w:rsidRDefault="004B2060" w:rsidP="004B2060">
      <w:pPr>
        <w:spacing w:after="0" w:line="240" w:lineRule="auto"/>
        <w:ind w:left="5528" w:right="459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DF027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Утверждено на</w:t>
      </w:r>
      <w:r w:rsidRPr="00DF0279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DF027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заседании</w:t>
      </w:r>
      <w:r w:rsidRPr="00DF0279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DF027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кафедры «Государственное и муниципальное управление»,</w:t>
      </w:r>
    </w:p>
    <w:p w14:paraId="2DD22226" w14:textId="77777777" w:rsidR="004B2060" w:rsidRPr="00DF0279" w:rsidRDefault="004B2060" w:rsidP="004B2060">
      <w:pPr>
        <w:spacing w:after="0" w:line="240" w:lineRule="auto"/>
        <w:ind w:left="5528" w:right="459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DF027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«01»</w:t>
      </w:r>
      <w:r w:rsidRPr="00DF0279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DF027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июля 2022 г.,</w:t>
      </w:r>
      <w:r w:rsidRPr="00DF0279">
        <w:rPr>
          <w:rFonts w:ascii="Times New Roman" w:eastAsia="Times New Roman" w:hAnsi="Times New Roman" w:cs="Times New Roman"/>
          <w:spacing w:val="-1"/>
          <w:sz w:val="28"/>
          <w:szCs w:val="28"/>
          <w:lang w:val="x-none" w:eastAsia="x-none"/>
        </w:rPr>
        <w:t xml:space="preserve"> </w:t>
      </w:r>
      <w:r w:rsidRPr="00DF027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протокол №4</w:t>
      </w:r>
    </w:p>
    <w:p w14:paraId="7174EA5D" w14:textId="77777777" w:rsidR="004B2060" w:rsidRPr="00DF0279" w:rsidRDefault="004B2060" w:rsidP="004B206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14:paraId="2D4FD478" w14:textId="77777777" w:rsidR="004B2060" w:rsidRPr="00DF0279" w:rsidRDefault="004B2060" w:rsidP="004B20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A96BB9C" w14:textId="77777777" w:rsidR="004B2060" w:rsidRPr="00DF0279" w:rsidRDefault="004B2060" w:rsidP="004B20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0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ЭФФЕКТИВНОСТИ ДЕЯТЕЛЬНОСТИ ОРГАНОВ ИСПОЛНИТЕЛЬНОЙ ВЛАСТИ И ГОСУДАРСТВЕННЫХ </w:t>
      </w:r>
      <w:r w:rsidRPr="00DF0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И МУНИЦИПАЛЬНЫХ СЛУЖАЩИХ</w:t>
      </w:r>
    </w:p>
    <w:p w14:paraId="33A83C78" w14:textId="77777777" w:rsidR="004B2060" w:rsidRPr="00DF0279" w:rsidRDefault="004B2060" w:rsidP="004B20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824978B" w14:textId="77777777" w:rsidR="004B2060" w:rsidRPr="00DF0279" w:rsidRDefault="004B2060" w:rsidP="004B20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0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Методические указания по освоению дисциплины, проведению практических занятий и самостоятельной работы обучающихся по направлению подготовки </w:t>
      </w:r>
    </w:p>
    <w:p w14:paraId="0ED68212" w14:textId="77777777" w:rsidR="004B2060" w:rsidRPr="00DF0279" w:rsidRDefault="004B2060" w:rsidP="004B20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0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38.04.04 «Государственное и муниципальное управление»</w:t>
      </w:r>
    </w:p>
    <w:p w14:paraId="5648A675" w14:textId="77777777" w:rsidR="004B2060" w:rsidRPr="00DF0279" w:rsidRDefault="004B2060" w:rsidP="004B20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3C26C001" w14:textId="77777777" w:rsidR="004B2060" w:rsidRPr="00DF0279" w:rsidRDefault="004B2060" w:rsidP="004B20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35A0B69D" w14:textId="77777777" w:rsidR="004B2060" w:rsidRPr="00DF0279" w:rsidRDefault="004B2060" w:rsidP="004B20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18A6D1D" w14:textId="52EDA24D" w:rsidR="004B2060" w:rsidRPr="00DF0279" w:rsidRDefault="004B2060" w:rsidP="004B20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2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Составитель - </w:t>
      </w:r>
      <w:r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t>к.</w:t>
      </w:r>
      <w:r w:rsidR="00EF7D2E"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.н., доцент кафедры </w:t>
      </w:r>
    </w:p>
    <w:p w14:paraId="6688E7B2" w14:textId="052D35E0" w:rsidR="004B2060" w:rsidRPr="00DF0279" w:rsidRDefault="004B2060" w:rsidP="004B20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«Государственное и муниципальное управление» </w:t>
      </w:r>
      <w:r w:rsidR="00EF7D2E"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 Беликова</w:t>
      </w:r>
    </w:p>
    <w:p w14:paraId="2D2D82BD" w14:textId="77777777" w:rsidR="004B2060" w:rsidRPr="00DF0279" w:rsidRDefault="004B2060" w:rsidP="004B20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FD55CA" w14:textId="77777777" w:rsidR="004B2060" w:rsidRPr="00DF0279" w:rsidRDefault="004B2060" w:rsidP="004B2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D10B03" w14:textId="77777777" w:rsidR="004B2060" w:rsidRPr="00DF0279" w:rsidRDefault="004B2060" w:rsidP="004B2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A049C1" w14:textId="77777777" w:rsidR="004B2060" w:rsidRPr="00DF0279" w:rsidRDefault="004B2060" w:rsidP="004B2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3A5EE2" w14:textId="77777777" w:rsidR="004B2060" w:rsidRPr="00DF0279" w:rsidRDefault="004B2060" w:rsidP="004B2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56E1EA" w14:textId="77777777" w:rsidR="004B2060" w:rsidRPr="00DF0279" w:rsidRDefault="004B2060" w:rsidP="004B2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25915E" w14:textId="77777777" w:rsidR="004B2060" w:rsidRPr="00DF0279" w:rsidRDefault="004B2060" w:rsidP="004B2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46A84D" w14:textId="77777777" w:rsidR="004B2060" w:rsidRPr="00DF0279" w:rsidRDefault="004B2060" w:rsidP="004B20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Ростов-на-Дону</w:t>
      </w:r>
    </w:p>
    <w:p w14:paraId="27B38B0F" w14:textId="77777777" w:rsidR="004B2060" w:rsidRPr="00DF0279" w:rsidRDefault="004B2060" w:rsidP="004B20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</w:p>
    <w:p w14:paraId="152A1140" w14:textId="77777777" w:rsidR="008E3E4A" w:rsidRPr="008E3E4A" w:rsidRDefault="008E3E4A" w:rsidP="008E3E4A">
      <w:pPr>
        <w:keepNext/>
        <w:keepLines/>
        <w:numPr>
          <w:ilvl w:val="0"/>
          <w:numId w:val="38"/>
        </w:numPr>
        <w:spacing w:before="77" w:after="0" w:line="360" w:lineRule="auto"/>
        <w:ind w:right="7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Hlk108776009"/>
      <w:bookmarkEnd w:id="0"/>
      <w:r w:rsidRPr="008E3E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МЕТОДИЧЕСКИЕ РЕКОМЕНДАЦИИ ПО ОСВОЕНИЮ ДИСЦИПЛИНЫ</w:t>
      </w:r>
    </w:p>
    <w:p w14:paraId="09E47C3A" w14:textId="77777777" w:rsidR="008E3E4A" w:rsidRPr="008E3E4A" w:rsidRDefault="008E3E4A" w:rsidP="008E3E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ru-RU"/>
        </w:rPr>
      </w:pPr>
    </w:p>
    <w:p w14:paraId="1D7E647C" w14:textId="029F82E5" w:rsidR="008E3E4A" w:rsidRPr="008E3E4A" w:rsidRDefault="008E3E4A" w:rsidP="008E3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Методические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указания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по освоению дисциплины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eastAsia="x-none"/>
        </w:rPr>
        <w:t xml:space="preserve">,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проведению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практических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занятий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самостоятельной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работы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eastAsia="x-none"/>
        </w:rPr>
        <w:t>курсу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«</w:t>
      </w:r>
      <w:r w:rsidRPr="00DF027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Оценка эффективности деятельности органов исполнительной власти и государственных и муниципальных служащих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»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разработаны в соответствии с требованиями Федерального образовательного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стандарта высшего образования по направлению 38.04.04 «Государственное и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муниципальное</w:t>
      </w:r>
      <w:r w:rsidRPr="008E3E4A">
        <w:rPr>
          <w:rFonts w:ascii="Times New Roman" w:eastAsia="Times New Roman" w:hAnsi="Times New Roman" w:cs="Times New Roman"/>
          <w:spacing w:val="-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управление».</w:t>
      </w:r>
    </w:p>
    <w:p w14:paraId="14E1B15B" w14:textId="5625735B" w:rsidR="008E3E4A" w:rsidRPr="00DF0279" w:rsidRDefault="008E3E4A" w:rsidP="008E3E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Данный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курс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ставит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целью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="00DD32D6" w:rsidRPr="00DF027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формирование у обучающихся комплексного представления о механизме разработки, внедрения и анализа критериев эффективности и результативности функционирования органов исполнительной власти и государственных и муниципальных служащих, ответственных за реализацию полномочий Российской Федерации по предоставлению государственных услуг, осуществлению контрольно-надзорных функций на территории субъектов Российской Федерации, муниципальных образований.</w:t>
      </w:r>
    </w:p>
    <w:p w14:paraId="315DAE66" w14:textId="2441E2E0" w:rsidR="008E3E4A" w:rsidRPr="008E3E4A" w:rsidRDefault="008E3E4A" w:rsidP="008E3E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 результате изучения курса «</w:t>
      </w:r>
      <w:r w:rsidRPr="00DF027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Оценка эффективности деятельности органов исполнительной власти и государственных и муниципальных служащих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» обучающиеся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должны:</w:t>
      </w:r>
    </w:p>
    <w:p w14:paraId="78F2CD23" w14:textId="55AE0F22" w:rsidR="00CC1D23" w:rsidRPr="00DF0279" w:rsidRDefault="00CC1D23" w:rsidP="00CC1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0279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DF0279">
        <w:rPr>
          <w:rFonts w:ascii="Times New Roman" w:eastAsia="Times New Roman" w:hAnsi="Times New Roman" w:cs="Times New Roman"/>
          <w:sz w:val="28"/>
          <w:szCs w:val="28"/>
        </w:rPr>
        <w:t>нать:</w:t>
      </w:r>
    </w:p>
    <w:p w14:paraId="15B4BB24" w14:textId="77777777" w:rsidR="00CC1D23" w:rsidRPr="00DF0279" w:rsidRDefault="00CC1D23" w:rsidP="00CC1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0279">
        <w:rPr>
          <w:rFonts w:ascii="Times New Roman" w:eastAsia="Times New Roman" w:hAnsi="Times New Roman" w:cs="Times New Roman"/>
          <w:sz w:val="28"/>
          <w:szCs w:val="28"/>
        </w:rPr>
        <w:t>- принципы и методы оценки эффективности деятельности органов исполнительной власти;</w:t>
      </w:r>
    </w:p>
    <w:p w14:paraId="517C1EA2" w14:textId="77777777" w:rsidR="00CC1D23" w:rsidRPr="00DF0279" w:rsidRDefault="00CC1D23" w:rsidP="00CC1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0279">
        <w:rPr>
          <w:rFonts w:ascii="Times New Roman" w:eastAsia="Times New Roman" w:hAnsi="Times New Roman" w:cs="Times New Roman"/>
          <w:sz w:val="28"/>
          <w:szCs w:val="28"/>
        </w:rPr>
        <w:t>- критерии оценки эффективности и результативности деятельности органов исполнительной власти и государственных и муниципальных служащих;</w:t>
      </w:r>
    </w:p>
    <w:p w14:paraId="21AFFC6D" w14:textId="77777777" w:rsidR="00CC1D23" w:rsidRPr="00DF0279" w:rsidRDefault="00CC1D23" w:rsidP="00CC1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0279">
        <w:rPr>
          <w:rFonts w:ascii="Times New Roman" w:eastAsia="Times New Roman" w:hAnsi="Times New Roman" w:cs="Times New Roman"/>
          <w:sz w:val="28"/>
          <w:szCs w:val="28"/>
        </w:rPr>
        <w:t>- методологию сбора и анализа информации для оценки эффективности деятельности органов исполнительной власти;</w:t>
      </w:r>
    </w:p>
    <w:p w14:paraId="7773B7B0" w14:textId="77777777" w:rsidR="00CC1D23" w:rsidRPr="00DF0279" w:rsidRDefault="00CC1D23" w:rsidP="00CC1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0279">
        <w:rPr>
          <w:rFonts w:ascii="Times New Roman" w:eastAsia="Times New Roman" w:hAnsi="Times New Roman" w:cs="Times New Roman"/>
          <w:sz w:val="28"/>
          <w:szCs w:val="28"/>
        </w:rPr>
        <w:t>- способы планирования и внедрения совершенствующих деятельность органов исполнительной власти и государственных и муниципальных служащих технологии;</w:t>
      </w:r>
    </w:p>
    <w:p w14:paraId="2D5ACFD4" w14:textId="77777777" w:rsidR="00CC1D23" w:rsidRPr="00DF0279" w:rsidRDefault="00CC1D23" w:rsidP="00CC1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0279">
        <w:rPr>
          <w:rFonts w:ascii="Times New Roman" w:eastAsia="Times New Roman" w:hAnsi="Times New Roman" w:cs="Times New Roman"/>
          <w:sz w:val="28"/>
          <w:szCs w:val="28"/>
        </w:rPr>
        <w:t xml:space="preserve">- технологии аудита деятельности органов исполнительной власти и государственных и муниципальных служащих. </w:t>
      </w:r>
    </w:p>
    <w:p w14:paraId="0FE3B948" w14:textId="732822BE" w:rsidR="00CC1D23" w:rsidRPr="00DF0279" w:rsidRDefault="00CC1D23" w:rsidP="00CC1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0279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F0279">
        <w:rPr>
          <w:rFonts w:ascii="Times New Roman" w:eastAsia="Times New Roman" w:hAnsi="Times New Roman" w:cs="Times New Roman"/>
          <w:sz w:val="28"/>
          <w:szCs w:val="28"/>
        </w:rPr>
        <w:t>меть:</w:t>
      </w:r>
    </w:p>
    <w:p w14:paraId="2E47BAA7" w14:textId="77777777" w:rsidR="00CC1D23" w:rsidRPr="00DF0279" w:rsidRDefault="00CC1D23" w:rsidP="00CC1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0279">
        <w:rPr>
          <w:rFonts w:ascii="Times New Roman" w:eastAsia="Times New Roman" w:hAnsi="Times New Roman" w:cs="Times New Roman"/>
          <w:sz w:val="28"/>
          <w:szCs w:val="28"/>
        </w:rPr>
        <w:t>- использовать знания при оценке современных социально-экономических процессов;</w:t>
      </w:r>
    </w:p>
    <w:p w14:paraId="10D054B0" w14:textId="77777777" w:rsidR="00CC1D23" w:rsidRPr="00DF0279" w:rsidRDefault="00CC1D23" w:rsidP="00CC1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0279">
        <w:rPr>
          <w:rFonts w:ascii="Times New Roman" w:eastAsia="Times New Roman" w:hAnsi="Times New Roman" w:cs="Times New Roman"/>
          <w:sz w:val="28"/>
          <w:szCs w:val="28"/>
        </w:rPr>
        <w:t>- рассчитывать основные показатели эффективности деятельности органов исполнительной власти и государственных и муниципальных служащих;</w:t>
      </w:r>
    </w:p>
    <w:p w14:paraId="234DAA5F" w14:textId="77777777" w:rsidR="00CC1D23" w:rsidRPr="00DF0279" w:rsidRDefault="00CC1D23" w:rsidP="00CC1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0279">
        <w:rPr>
          <w:rFonts w:ascii="Times New Roman" w:eastAsia="Times New Roman" w:hAnsi="Times New Roman" w:cs="Times New Roman"/>
          <w:sz w:val="28"/>
          <w:szCs w:val="28"/>
        </w:rPr>
        <w:t>- критически оценивать и обрабатывать информацию, переоценивать накопленный опыт и конструктивно принимать решение в области организации работы органа публичной власти;</w:t>
      </w:r>
    </w:p>
    <w:p w14:paraId="758DCE75" w14:textId="77777777" w:rsidR="00CC1D23" w:rsidRPr="00DF0279" w:rsidRDefault="00CC1D23" w:rsidP="00CC1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0279">
        <w:rPr>
          <w:rFonts w:ascii="Times New Roman" w:eastAsia="Times New Roman" w:hAnsi="Times New Roman" w:cs="Times New Roman"/>
          <w:sz w:val="28"/>
          <w:szCs w:val="28"/>
        </w:rPr>
        <w:lastRenderedPageBreak/>
        <w:t>- формировать критерии оценки эффективности деятельности органов исполнительной власти и государственных и муниципальных служащих;</w:t>
      </w:r>
    </w:p>
    <w:p w14:paraId="5C365770" w14:textId="77777777" w:rsidR="00CC1D23" w:rsidRPr="00DF0279" w:rsidRDefault="00CC1D23" w:rsidP="00CC1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0279">
        <w:rPr>
          <w:rFonts w:ascii="Times New Roman" w:eastAsia="Times New Roman" w:hAnsi="Times New Roman" w:cs="Times New Roman"/>
          <w:sz w:val="28"/>
          <w:szCs w:val="28"/>
        </w:rPr>
        <w:t>- разрабатывать методику оценки деятельности органов исполнительной власти и государственных и муниципальных служащих на предмет ее эффективности и результативности;</w:t>
      </w:r>
    </w:p>
    <w:p w14:paraId="2BC5441F" w14:textId="77777777" w:rsidR="00CC1D23" w:rsidRPr="00DF0279" w:rsidRDefault="00CC1D23" w:rsidP="00CC1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0279">
        <w:rPr>
          <w:rFonts w:ascii="Times New Roman" w:eastAsia="Times New Roman" w:hAnsi="Times New Roman" w:cs="Times New Roman"/>
          <w:sz w:val="28"/>
          <w:szCs w:val="28"/>
        </w:rPr>
        <w:t>- определять направления совершенствования деятельности органов исполнительной власти и государственных и муниципальных служащих в имеющихся условиях.</w:t>
      </w:r>
    </w:p>
    <w:p w14:paraId="49D32A55" w14:textId="035F474A" w:rsidR="00CC1D23" w:rsidRPr="00DF0279" w:rsidRDefault="00CC1D23" w:rsidP="00CC1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027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F0279">
        <w:rPr>
          <w:rFonts w:ascii="Times New Roman" w:eastAsia="Times New Roman" w:hAnsi="Times New Roman" w:cs="Times New Roman"/>
          <w:sz w:val="28"/>
          <w:szCs w:val="28"/>
        </w:rPr>
        <w:t xml:space="preserve">ладеть: </w:t>
      </w:r>
    </w:p>
    <w:p w14:paraId="450BED40" w14:textId="77777777" w:rsidR="00CC1D23" w:rsidRPr="00DF0279" w:rsidRDefault="00CC1D23" w:rsidP="00CC1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0279">
        <w:rPr>
          <w:rFonts w:ascii="Times New Roman" w:eastAsia="Times New Roman" w:hAnsi="Times New Roman" w:cs="Times New Roman"/>
          <w:sz w:val="28"/>
          <w:szCs w:val="28"/>
        </w:rPr>
        <w:t>- навыками верификации и структуризации информации;</w:t>
      </w:r>
    </w:p>
    <w:p w14:paraId="75997914" w14:textId="77777777" w:rsidR="00CC1D23" w:rsidRPr="00DF0279" w:rsidRDefault="00CC1D23" w:rsidP="00CC1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0279">
        <w:rPr>
          <w:rFonts w:ascii="Times New Roman" w:eastAsia="Times New Roman" w:hAnsi="Times New Roman" w:cs="Times New Roman"/>
          <w:sz w:val="28"/>
          <w:szCs w:val="28"/>
        </w:rPr>
        <w:t>- навыками конструктивного принятия решения на основе анализа и синтеза;</w:t>
      </w:r>
    </w:p>
    <w:p w14:paraId="1BC6E363" w14:textId="77777777" w:rsidR="00CC1D23" w:rsidRPr="00DF0279" w:rsidRDefault="00CC1D23" w:rsidP="00CC1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0279">
        <w:rPr>
          <w:rFonts w:ascii="Times New Roman" w:eastAsia="Times New Roman" w:hAnsi="Times New Roman" w:cs="Times New Roman"/>
          <w:sz w:val="28"/>
          <w:szCs w:val="28"/>
        </w:rPr>
        <w:t>- навыка анализа удовлетворенности населения доступностью и качеством государственных и муниципальных услуг, деятельностью органов исполнительной власти субъектов Российской Федерации и органов местного самоуправления;</w:t>
      </w:r>
    </w:p>
    <w:p w14:paraId="380E0ED4" w14:textId="77777777" w:rsidR="00CC1D23" w:rsidRPr="00DF0279" w:rsidRDefault="00CC1D23" w:rsidP="00CC1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0279">
        <w:rPr>
          <w:rFonts w:ascii="Times New Roman" w:eastAsia="Times New Roman" w:hAnsi="Times New Roman" w:cs="Times New Roman"/>
          <w:sz w:val="28"/>
          <w:szCs w:val="28"/>
        </w:rPr>
        <w:t xml:space="preserve">- навыками </w:t>
      </w:r>
      <w:proofErr w:type="spellStart"/>
      <w:r w:rsidRPr="00DF0279">
        <w:rPr>
          <w:rFonts w:ascii="Times New Roman" w:eastAsia="Times New Roman" w:hAnsi="Times New Roman" w:cs="Times New Roman"/>
          <w:sz w:val="28"/>
          <w:szCs w:val="28"/>
        </w:rPr>
        <w:t>критериального</w:t>
      </w:r>
      <w:proofErr w:type="spellEnd"/>
      <w:r w:rsidRPr="00DF0279">
        <w:rPr>
          <w:rFonts w:ascii="Times New Roman" w:eastAsia="Times New Roman" w:hAnsi="Times New Roman" w:cs="Times New Roman"/>
          <w:sz w:val="28"/>
          <w:szCs w:val="28"/>
        </w:rPr>
        <w:t xml:space="preserve"> анализа эффективности деятельности органов исполнительной власти и государственных и муниципальных служащих;</w:t>
      </w:r>
    </w:p>
    <w:p w14:paraId="3D47EE27" w14:textId="77777777" w:rsidR="00CC1D23" w:rsidRPr="00DF0279" w:rsidRDefault="00CC1D23" w:rsidP="00CC1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0279">
        <w:rPr>
          <w:rFonts w:ascii="Times New Roman" w:eastAsia="Times New Roman" w:hAnsi="Times New Roman" w:cs="Times New Roman"/>
          <w:sz w:val="28"/>
          <w:szCs w:val="28"/>
        </w:rPr>
        <w:t>- навыками подготовки мероприятий, направленных на повышение эффективности деятельности органов исполнительной власти и государственных и муниципальных служащих.</w:t>
      </w:r>
    </w:p>
    <w:p w14:paraId="2B74308B" w14:textId="034305F3" w:rsidR="008E3E4A" w:rsidRPr="008E3E4A" w:rsidRDefault="008E3E4A" w:rsidP="00CC1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8E3E4A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Практические</w:t>
      </w:r>
      <w:r w:rsidRPr="008E3E4A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занятия</w:t>
      </w:r>
      <w:r w:rsidRPr="008E3E4A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предназначены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для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закрепления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теоретического</w:t>
      </w:r>
      <w:r w:rsidRPr="008E3E4A">
        <w:rPr>
          <w:rFonts w:ascii="Times New Roman" w:eastAsia="Times New Roman" w:hAnsi="Times New Roman" w:cs="Times New Roman"/>
          <w:spacing w:val="3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курса</w:t>
      </w:r>
      <w:r w:rsidRPr="008E3E4A">
        <w:rPr>
          <w:rFonts w:ascii="Times New Roman" w:eastAsia="Times New Roman" w:hAnsi="Times New Roman" w:cs="Times New Roman"/>
          <w:spacing w:val="3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</w:t>
      </w:r>
      <w:r w:rsidRPr="008E3E4A">
        <w:rPr>
          <w:rFonts w:ascii="Times New Roman" w:eastAsia="Times New Roman" w:hAnsi="Times New Roman" w:cs="Times New Roman"/>
          <w:spacing w:val="3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приобретения</w:t>
      </w:r>
      <w:r w:rsidRPr="008E3E4A">
        <w:rPr>
          <w:rFonts w:ascii="Times New Roman" w:eastAsia="Times New Roman" w:hAnsi="Times New Roman" w:cs="Times New Roman"/>
          <w:spacing w:val="5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eastAsia="x-none"/>
        </w:rPr>
        <w:t>обучающимися</w:t>
      </w:r>
      <w:r w:rsidRPr="008E3E4A">
        <w:rPr>
          <w:rFonts w:ascii="Times New Roman" w:eastAsia="Times New Roman" w:hAnsi="Times New Roman" w:cs="Times New Roman"/>
          <w:spacing w:val="5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необходимых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навыков посредством обсуждения основных вопросов теоретического курса, решения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заданий,</w:t>
      </w:r>
      <w:r w:rsidRPr="008E3E4A">
        <w:rPr>
          <w:rFonts w:ascii="Times New Roman" w:eastAsia="Times New Roman" w:hAnsi="Times New Roman" w:cs="Times New Roman"/>
          <w:spacing w:val="-2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eastAsia="x-none"/>
        </w:rPr>
        <w:t>ответами на вопросы преподавателя, подготовки сообщений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</w:p>
    <w:p w14:paraId="2377114D" w14:textId="77777777" w:rsidR="008E3E4A" w:rsidRPr="008E3E4A" w:rsidRDefault="008E3E4A" w:rsidP="008E3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8E3E4A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Самостоятельная</w:t>
      </w:r>
      <w:r w:rsidRPr="008E3E4A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работа</w:t>
      </w:r>
      <w:r w:rsidRPr="008E3E4A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eastAsia="x-none"/>
        </w:rPr>
        <w:t>обучающихся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предназначена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для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внеаудиторной работы по закреплению теоретического курса и практических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навыков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дисциплины;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изучению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дополнительных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разделов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дисциплины,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решению заданий для самостоятельного </w:t>
      </w:r>
      <w:r w:rsidRPr="008E3E4A">
        <w:rPr>
          <w:rFonts w:ascii="Times New Roman" w:eastAsia="Times New Roman" w:hAnsi="Times New Roman" w:cs="Times New Roman"/>
          <w:sz w:val="28"/>
          <w:szCs w:val="28"/>
          <w:lang w:eastAsia="x-none"/>
        </w:rPr>
        <w:t>выполнения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, а также включает подготовку</w:t>
      </w:r>
      <w:r w:rsidRPr="008E3E4A">
        <w:rPr>
          <w:rFonts w:ascii="Times New Roman" w:eastAsia="Times New Roman" w:hAnsi="Times New Roman" w:cs="Times New Roman"/>
          <w:spacing w:val="-67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eastAsia="x-none"/>
        </w:rPr>
        <w:t>контрольной работы для обучающихся заочного отделения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</w:p>
    <w:p w14:paraId="29DF716B" w14:textId="77777777" w:rsidR="008E3E4A" w:rsidRPr="008E3E4A" w:rsidRDefault="008E3E4A" w:rsidP="008E3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Самостоятельная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работа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является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неотъемлемой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частью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процесса</w:t>
      </w:r>
      <w:r w:rsidRPr="008E3E4A">
        <w:rPr>
          <w:rFonts w:ascii="Times New Roman" w:eastAsia="Times New Roman" w:hAnsi="Times New Roman" w:cs="Times New Roman"/>
          <w:spacing w:val="-67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подготовки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eastAsia="x-none"/>
        </w:rPr>
        <w:t>обучающихся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Это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планируемая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учебная,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учебно-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исследовательская,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научно-исследовательская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работа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eastAsia="x-none"/>
        </w:rPr>
        <w:t>обучающихся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,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выполняемая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во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внеаудиторное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время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заданию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при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методическом</w:t>
      </w:r>
      <w:r w:rsidRPr="008E3E4A">
        <w:rPr>
          <w:rFonts w:ascii="Times New Roman" w:eastAsia="Times New Roman" w:hAnsi="Times New Roman" w:cs="Times New Roman"/>
          <w:spacing w:val="-67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руководстве</w:t>
      </w:r>
      <w:r w:rsidRPr="008E3E4A">
        <w:rPr>
          <w:rFonts w:ascii="Times New Roman" w:eastAsia="Times New Roman" w:hAnsi="Times New Roman" w:cs="Times New Roman"/>
          <w:spacing w:val="-2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преподавателя,</w:t>
      </w:r>
      <w:r w:rsidRPr="008E3E4A">
        <w:rPr>
          <w:rFonts w:ascii="Times New Roman" w:eastAsia="Times New Roman" w:hAnsi="Times New Roman" w:cs="Times New Roman"/>
          <w:spacing w:val="-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носящая индивидуальный</w:t>
      </w:r>
      <w:r w:rsidRPr="008E3E4A">
        <w:rPr>
          <w:rFonts w:ascii="Times New Roman" w:eastAsia="Times New Roman" w:hAnsi="Times New Roman" w:cs="Times New Roman"/>
          <w:spacing w:val="-4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характер.</w:t>
      </w:r>
    </w:p>
    <w:p w14:paraId="7C0EE36B" w14:textId="77777777" w:rsidR="008E3E4A" w:rsidRPr="008E3E4A" w:rsidRDefault="008E3E4A" w:rsidP="008E3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Самостоятельную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работу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следует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рассматривать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как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средство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вовлечения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обучающихся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самостоятельную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познавательную</w:t>
      </w:r>
      <w:r w:rsidRPr="008E3E4A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деятельность,</w:t>
      </w:r>
      <w:r w:rsidRPr="008E3E4A">
        <w:rPr>
          <w:rFonts w:ascii="Times New Roman" w:eastAsia="Times New Roman" w:hAnsi="Times New Roman" w:cs="Times New Roman"/>
          <w:spacing w:val="-2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средство ее</w:t>
      </w:r>
      <w:r w:rsidRPr="008E3E4A">
        <w:rPr>
          <w:rFonts w:ascii="Times New Roman" w:eastAsia="Times New Roman" w:hAnsi="Times New Roman" w:cs="Times New Roman"/>
          <w:spacing w:val="-2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логической</w:t>
      </w:r>
      <w:r w:rsidRPr="008E3E4A">
        <w:rPr>
          <w:rFonts w:ascii="Times New Roman" w:eastAsia="Times New Roman" w:hAnsi="Times New Roman" w:cs="Times New Roman"/>
          <w:spacing w:val="-1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</w:t>
      </w:r>
      <w:r w:rsidRPr="008E3E4A">
        <w:rPr>
          <w:rFonts w:ascii="Times New Roman" w:eastAsia="Times New Roman" w:hAnsi="Times New Roman" w:cs="Times New Roman"/>
          <w:spacing w:val="-4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психологической</w:t>
      </w:r>
      <w:r w:rsidRPr="008E3E4A">
        <w:rPr>
          <w:rFonts w:ascii="Times New Roman" w:eastAsia="Times New Roman" w:hAnsi="Times New Roman" w:cs="Times New Roman"/>
          <w:spacing w:val="-4"/>
          <w:sz w:val="28"/>
          <w:szCs w:val="28"/>
          <w:lang w:val="x-none" w:eastAsia="x-none"/>
        </w:rPr>
        <w:t xml:space="preserve"> </w:t>
      </w:r>
      <w:r w:rsidRPr="008E3E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организации.</w:t>
      </w:r>
    </w:p>
    <w:p w14:paraId="62377FFF" w14:textId="1D72E334" w:rsidR="008E3E4A" w:rsidRPr="008E3E4A" w:rsidRDefault="008E3E4A" w:rsidP="008E3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E4A">
        <w:rPr>
          <w:rFonts w:ascii="Times New Roman" w:eastAsia="Calibri" w:hAnsi="Times New Roman" w:cs="Times New Roman"/>
          <w:sz w:val="28"/>
          <w:szCs w:val="28"/>
        </w:rPr>
        <w:t xml:space="preserve">Программой дисциплины </w:t>
      </w:r>
      <w:r w:rsidRPr="008E3E4A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деятельности органов исполнительной власти и государственных и муниципальных служащих</w:t>
      </w:r>
      <w:r w:rsidRPr="008E3E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</w:t>
      </w:r>
      <w:r w:rsidRPr="008E3E4A">
        <w:rPr>
          <w:rFonts w:ascii="Times New Roman" w:eastAsia="Calibri" w:hAnsi="Times New Roman" w:cs="Times New Roman"/>
          <w:sz w:val="28"/>
          <w:szCs w:val="28"/>
        </w:rPr>
        <w:t>предусмотрены следующие основные виды занятий:</w:t>
      </w:r>
    </w:p>
    <w:p w14:paraId="06364ADB" w14:textId="77777777" w:rsidR="008E3E4A" w:rsidRPr="008E3E4A" w:rsidRDefault="008E3E4A" w:rsidP="008E3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E4A">
        <w:rPr>
          <w:rFonts w:ascii="Times New Roman" w:eastAsia="Calibri" w:hAnsi="Times New Roman" w:cs="Times New Roman"/>
          <w:sz w:val="28"/>
          <w:szCs w:val="28"/>
        </w:rPr>
        <w:t>- лекции;</w:t>
      </w:r>
    </w:p>
    <w:p w14:paraId="6BE278A4" w14:textId="77777777" w:rsidR="008E3E4A" w:rsidRPr="008E3E4A" w:rsidRDefault="008E3E4A" w:rsidP="008E3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E4A">
        <w:rPr>
          <w:rFonts w:ascii="Times New Roman" w:eastAsia="Calibri" w:hAnsi="Times New Roman" w:cs="Times New Roman"/>
          <w:sz w:val="28"/>
          <w:szCs w:val="28"/>
        </w:rPr>
        <w:t>- практические занятия;</w:t>
      </w:r>
    </w:p>
    <w:p w14:paraId="6A3B178C" w14:textId="77777777" w:rsidR="008E3E4A" w:rsidRPr="008E3E4A" w:rsidRDefault="008E3E4A" w:rsidP="008E3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E4A">
        <w:rPr>
          <w:rFonts w:ascii="Times New Roman" w:eastAsia="Calibri" w:hAnsi="Times New Roman" w:cs="Times New Roman"/>
          <w:sz w:val="28"/>
          <w:szCs w:val="28"/>
        </w:rPr>
        <w:t>- самостоятельная работа.</w:t>
      </w:r>
    </w:p>
    <w:p w14:paraId="78034C51" w14:textId="77777777" w:rsidR="008E3E4A" w:rsidRPr="008E3E4A" w:rsidRDefault="008E3E4A" w:rsidP="008E3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E4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По курсу предусмотрено проведение лекционных занятий, на которых дается основной систематизированный материал, практических занятий. Распределение занятий по часам представлено в РПД.</w:t>
      </w:r>
    </w:p>
    <w:p w14:paraId="3193C64C" w14:textId="77777777" w:rsidR="008E3E4A" w:rsidRPr="008E3E4A" w:rsidRDefault="008E3E4A" w:rsidP="008E3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E4A">
        <w:rPr>
          <w:rFonts w:ascii="Times New Roman" w:eastAsia="Calibri" w:hAnsi="Times New Roman" w:cs="Times New Roman"/>
          <w:sz w:val="28"/>
          <w:szCs w:val="28"/>
        </w:rPr>
        <w:t>Обучение на заочной форме предусматривает выполнение контрольной работы.</w:t>
      </w:r>
    </w:p>
    <w:p w14:paraId="0D2B29A7" w14:textId="6AB59F10" w:rsidR="008E3E4A" w:rsidRPr="00DF0279" w:rsidRDefault="008E3E4A" w:rsidP="008E3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E4A">
        <w:rPr>
          <w:rFonts w:ascii="Times New Roman" w:eastAsia="Calibri" w:hAnsi="Times New Roman" w:cs="Times New Roman"/>
          <w:sz w:val="28"/>
          <w:szCs w:val="28"/>
        </w:rPr>
        <w:t>Важнейшим этапом курса является самостоятельная работа с использованием научной литературы.</w:t>
      </w:r>
    </w:p>
    <w:p w14:paraId="54A41AED" w14:textId="77777777" w:rsidR="003C1E9B" w:rsidRPr="008E3E4A" w:rsidRDefault="003C1E9B" w:rsidP="008E3E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B9A3B17" w14:textId="77777777" w:rsidR="003C1E9B" w:rsidRPr="003C1E9B" w:rsidRDefault="003C1E9B" w:rsidP="009245B2">
      <w:pPr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" w:name="_Hlk108778170"/>
      <w:bookmarkEnd w:id="1"/>
      <w:r w:rsidRPr="003C1E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МЕТОДИЧЕСКИЕ УКАЗАНИЯ ДЛЯ ПРОВЕДЕНИЯ ПРАКТИЧЕСКИХ ЗАНЯТИЙ ПО ДИСЦИПЛИНЕ</w:t>
      </w:r>
    </w:p>
    <w:p w14:paraId="46D9C370" w14:textId="77777777" w:rsidR="003C1E9B" w:rsidRPr="003C1E9B" w:rsidRDefault="003C1E9B" w:rsidP="009245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B2B709D" w14:textId="77777777" w:rsidR="003C1E9B" w:rsidRPr="003C1E9B" w:rsidRDefault="003C1E9B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9B">
        <w:rPr>
          <w:rFonts w:ascii="Times New Roman" w:eastAsia="Calibri" w:hAnsi="Times New Roman" w:cs="Times New Roman"/>
          <w:sz w:val="28"/>
          <w:szCs w:val="28"/>
        </w:rPr>
        <w:t xml:space="preserve">Практическое занятие — это форма организации учебного процесса, предполагающая выполнение обучающимися по заданию и под руководством преподавателя одной или нескольких практических работ, в том числе устные выступления, дебаты, дискуссии. Дидактическая цель практических работ - формирование у обучающихся профессиональных умений, а также практических умений и навыков, необходимых для изучения последующих учебных дисциплин. </w:t>
      </w:r>
    </w:p>
    <w:p w14:paraId="3C8BF11B" w14:textId="1ADEDCA7" w:rsidR="003C1E9B" w:rsidRPr="003C1E9B" w:rsidRDefault="003C1E9B" w:rsidP="009245B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9B">
        <w:rPr>
          <w:rFonts w:ascii="Times New Roman" w:eastAsia="Calibri" w:hAnsi="Times New Roman" w:cs="Times New Roman"/>
          <w:sz w:val="28"/>
          <w:szCs w:val="28"/>
        </w:rPr>
        <w:t>На практических занятиях по дисциплине «</w:t>
      </w:r>
      <w:r w:rsidRPr="00DF0279">
        <w:rPr>
          <w:rFonts w:ascii="Times New Roman" w:hAnsi="Times New Roman" w:cs="Times New Roman"/>
          <w:bCs/>
          <w:color w:val="000000"/>
          <w:sz w:val="28"/>
          <w:szCs w:val="28"/>
        </w:rPr>
        <w:t>Оценка эффективности деятельности органов исполнительной власти и государственных и муниципальных служащих</w:t>
      </w:r>
      <w:r w:rsidRPr="003C1E9B">
        <w:rPr>
          <w:rFonts w:ascii="Times New Roman" w:eastAsia="Calibri" w:hAnsi="Times New Roman" w:cs="Times New Roman"/>
          <w:sz w:val="28"/>
          <w:szCs w:val="28"/>
        </w:rPr>
        <w:t>» у обучающихся формируется умение логически мыслить, принимать управленческие решения и решать задачи, которое в дальнейшем должно быть использовано для решения профессиональных задач.</w:t>
      </w:r>
    </w:p>
    <w:p w14:paraId="5FAD69E1" w14:textId="77777777" w:rsidR="003C1E9B" w:rsidRPr="003C1E9B" w:rsidRDefault="003C1E9B" w:rsidP="009245B2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9B">
        <w:rPr>
          <w:rFonts w:ascii="Times New Roman" w:eastAsia="Calibri" w:hAnsi="Times New Roman" w:cs="Times New Roman"/>
          <w:sz w:val="28"/>
          <w:szCs w:val="28"/>
        </w:rPr>
        <w:t>При подготовке к практическому занятию для обучающихся очной формы обучения н необходимо:</w:t>
      </w:r>
    </w:p>
    <w:p w14:paraId="1AC3CB1C" w14:textId="77777777" w:rsidR="003C1E9B" w:rsidRPr="003C1E9B" w:rsidRDefault="003C1E9B" w:rsidP="009245B2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9B">
        <w:rPr>
          <w:rFonts w:ascii="Times New Roman" w:eastAsia="Calibri" w:hAnsi="Times New Roman" w:cs="Times New Roman"/>
          <w:sz w:val="28"/>
          <w:szCs w:val="28"/>
        </w:rPr>
        <w:t xml:space="preserve"> - изучить, повторить теоретический материал по заданной теме;</w:t>
      </w:r>
    </w:p>
    <w:p w14:paraId="6453BA00" w14:textId="77777777" w:rsidR="003C1E9B" w:rsidRPr="003C1E9B" w:rsidRDefault="003C1E9B" w:rsidP="009245B2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9B">
        <w:rPr>
          <w:rFonts w:ascii="Times New Roman" w:eastAsia="Calibri" w:hAnsi="Times New Roman" w:cs="Times New Roman"/>
          <w:sz w:val="28"/>
          <w:szCs w:val="28"/>
        </w:rPr>
        <w:t xml:space="preserve"> - изучить материалы практикума по заданной теме.</w:t>
      </w:r>
    </w:p>
    <w:p w14:paraId="7B13811E" w14:textId="77777777" w:rsidR="003C1E9B" w:rsidRPr="003C1E9B" w:rsidRDefault="003C1E9B" w:rsidP="00924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64D440D" w14:textId="4B24CB0E" w:rsidR="003C1E9B" w:rsidRPr="003C1E9B" w:rsidRDefault="003C1E9B" w:rsidP="009245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1E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2.1 </w:t>
      </w:r>
      <w:r w:rsidR="00121A1F" w:rsidRPr="00DF02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Темы</w:t>
      </w:r>
      <w:r w:rsidRPr="003C1E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для оценивания результатов обучения в виде знаний</w:t>
      </w:r>
    </w:p>
    <w:bookmarkEnd w:id="2"/>
    <w:p w14:paraId="30874966" w14:textId="77777777" w:rsidR="008E3E4A" w:rsidRPr="00DF0279" w:rsidRDefault="008E3E4A" w:rsidP="009245B2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838292" w14:textId="6D1D098C" w:rsidR="00121A1F" w:rsidRPr="00DF0279" w:rsidRDefault="00121A1F" w:rsidP="009245B2">
      <w:pPr>
        <w:pStyle w:val="a3"/>
        <w:numPr>
          <w:ilvl w:val="0"/>
          <w:numId w:val="39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 - методологическое обеспечение оценки эффективности деятельности органов исполнительной власти и государственных и муниципальных служащих: нормативно - законодательные основы, системы оценивания, информационное взаимодействие</w:t>
      </w:r>
      <w:r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034D3AF" w14:textId="2C389CA3" w:rsidR="00121A1F" w:rsidRPr="00DF0279" w:rsidRDefault="00121A1F" w:rsidP="009245B2">
      <w:pPr>
        <w:pStyle w:val="a3"/>
        <w:numPr>
          <w:ilvl w:val="0"/>
          <w:numId w:val="39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Управленческий аудит деятельности органов исполнительной власти и государственных и муниципальных служащих: специфика проведения и направления повышения эффективности</w:t>
      </w:r>
      <w:r w:rsidR="009245B2"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D38BC70" w14:textId="40C200E2" w:rsidR="00121A1F" w:rsidRPr="00DF0279" w:rsidRDefault="00121A1F" w:rsidP="009245B2">
      <w:pPr>
        <w:pStyle w:val="a3"/>
        <w:numPr>
          <w:ilvl w:val="0"/>
          <w:numId w:val="39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деятельности органов государственной исполнительной власти. Особенности, сбор, анализ и интерпретация показателей.</w:t>
      </w:r>
    </w:p>
    <w:p w14:paraId="65B13266" w14:textId="77777777" w:rsidR="00121A1F" w:rsidRPr="00DF0279" w:rsidRDefault="00121A1F" w:rsidP="009245B2">
      <w:pPr>
        <w:pStyle w:val="a3"/>
        <w:numPr>
          <w:ilvl w:val="0"/>
          <w:numId w:val="39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эффективности деятельности органов местного самоуправления </w:t>
      </w:r>
    </w:p>
    <w:p w14:paraId="62B1CC15" w14:textId="77777777" w:rsidR="009245B2" w:rsidRPr="00DF0279" w:rsidRDefault="00121A1F" w:rsidP="009245B2">
      <w:pPr>
        <w:pStyle w:val="a3"/>
        <w:numPr>
          <w:ilvl w:val="0"/>
          <w:numId w:val="39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Особенности оценки профессиональной компетентности государственного и муниципального служащего для карьерного продвижения. </w:t>
      </w:r>
    </w:p>
    <w:p w14:paraId="7E775A31" w14:textId="12DDD144" w:rsidR="00121A1F" w:rsidRPr="00DF0279" w:rsidRDefault="00121A1F" w:rsidP="009245B2">
      <w:pPr>
        <w:pStyle w:val="a3"/>
        <w:numPr>
          <w:ilvl w:val="0"/>
          <w:numId w:val="39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Комплексная система оценки государственных служащих. </w:t>
      </w:r>
    </w:p>
    <w:p w14:paraId="43CC0CDA" w14:textId="049F5D62" w:rsidR="00121A1F" w:rsidRPr="00DF0279" w:rsidRDefault="00121A1F" w:rsidP="009245B2">
      <w:pPr>
        <w:pStyle w:val="a3"/>
        <w:numPr>
          <w:ilvl w:val="0"/>
          <w:numId w:val="39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качества социально- экономического развития региона и муниципального образования как индикатора эффективности деятельности органов исполнительной власти и государственного и муниципального служащего</w:t>
      </w:r>
    </w:p>
    <w:p w14:paraId="11C202B0" w14:textId="59EF2C2D" w:rsidR="008E3E4A" w:rsidRPr="00DF0279" w:rsidRDefault="00121A1F" w:rsidP="009245B2">
      <w:pPr>
        <w:pStyle w:val="a3"/>
        <w:numPr>
          <w:ilvl w:val="0"/>
          <w:numId w:val="39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эффективности деятельности органов исполнительной власти и государственных и муниципальных служащих на основе аудита</w:t>
      </w:r>
      <w:r w:rsidR="009245B2"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DF0C00" w14:textId="77777777" w:rsidR="009245B2" w:rsidRPr="00DF0279" w:rsidRDefault="009245B2" w:rsidP="009245B2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678737" w14:textId="48BA947B" w:rsidR="00121A1F" w:rsidRPr="00DF0279" w:rsidRDefault="009245B2" w:rsidP="009245B2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оценки: Полнота ответа на поставленный вопрос, умение использовать термины, приводить примеры, делать выводы</w:t>
      </w:r>
      <w:r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A3D322B" w14:textId="34B91C10" w:rsidR="009245B2" w:rsidRPr="00DF0279" w:rsidRDefault="009245B2" w:rsidP="00121A1F">
      <w:pPr>
        <w:spacing w:after="0" w:line="36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395479" w14:textId="77777777" w:rsidR="009245B2" w:rsidRPr="009245B2" w:rsidRDefault="009245B2" w:rsidP="009245B2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" w:name="_Hlk108778444"/>
      <w:r w:rsidRPr="009245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2.2 Задания для оценивания результатов в виде владений и умений</w:t>
      </w:r>
    </w:p>
    <w:p w14:paraId="386A87F7" w14:textId="77777777" w:rsidR="009245B2" w:rsidRPr="009245B2" w:rsidRDefault="009245B2" w:rsidP="00924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x-none" w:eastAsia="x-none"/>
        </w:rPr>
      </w:pPr>
    </w:p>
    <w:p w14:paraId="69EED8AF" w14:textId="77777777" w:rsidR="009245B2" w:rsidRPr="009245B2" w:rsidRDefault="009245B2" w:rsidP="009245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4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Типовые практические задания (задачи) </w:t>
      </w:r>
    </w:p>
    <w:bookmarkEnd w:id="3"/>
    <w:p w14:paraId="3C766236" w14:textId="0AFB9622" w:rsidR="009245B2" w:rsidRPr="00DF0279" w:rsidRDefault="009245B2" w:rsidP="00121A1F">
      <w:pPr>
        <w:spacing w:after="0" w:line="36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080D5F" w14:textId="2E6654F2" w:rsidR="009245B2" w:rsidRPr="00DF0279" w:rsidRDefault="009245B2" w:rsidP="009245B2">
      <w:pPr>
        <w:pStyle w:val="a3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108779713"/>
      <w:r w:rsidRPr="00DF0279">
        <w:rPr>
          <w:rFonts w:ascii="Times New Roman" w:hAnsi="Times New Roman" w:cs="Times New Roman"/>
          <w:sz w:val="28"/>
          <w:szCs w:val="28"/>
        </w:rPr>
        <w:t xml:space="preserve">Изучить </w:t>
      </w:r>
      <w:r w:rsidRPr="00DF02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Указ Президента Российской Федерации от 04.02.2021 № 68 "Об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Федерации", </w:t>
      </w:r>
      <w:r w:rsidRPr="00DF0279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19 апреля 2018 г. № 472 об утверждении методики оценки эффективности деятельности органов исполнительной власти субъектов Российской Федерации по повышению уровня социально-экономического развития.</w:t>
      </w:r>
    </w:p>
    <w:p w14:paraId="2AF5ADEF" w14:textId="77777777" w:rsidR="009245B2" w:rsidRPr="00DF0279" w:rsidRDefault="009245B2" w:rsidP="009245B2">
      <w:pPr>
        <w:pStyle w:val="a3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 xml:space="preserve">На основании нормативно - правовых документов выбрать наиболее значимые для Вас критерии оценки и провести сравнительный анализ деятельности глав субъектов РФ (на выбор три субъекта РФ). Выделить сильные и слабые стороны управления. </w:t>
      </w:r>
    </w:p>
    <w:p w14:paraId="2E1E7B0C" w14:textId="77777777" w:rsidR="009245B2" w:rsidRPr="00DF0279" w:rsidRDefault="009245B2" w:rsidP="009245B2">
      <w:pPr>
        <w:pStyle w:val="a3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>Определить направления совершенствования деятельности глав субъектов РФ.</w:t>
      </w:r>
    </w:p>
    <w:p w14:paraId="6263514D" w14:textId="77777777" w:rsidR="009245B2" w:rsidRPr="00DF0279" w:rsidRDefault="009245B2" w:rsidP="009245B2">
      <w:pPr>
        <w:pStyle w:val="a3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 xml:space="preserve">Ответить на вопрос, если бы я был(а) выбран(а) на пост мэра </w:t>
      </w:r>
      <w:proofErr w:type="spellStart"/>
      <w:r w:rsidRPr="00DF0279">
        <w:rPr>
          <w:rFonts w:ascii="Times New Roman" w:hAnsi="Times New Roman" w:cs="Times New Roman"/>
          <w:sz w:val="28"/>
          <w:szCs w:val="28"/>
        </w:rPr>
        <w:t>г.Ростов</w:t>
      </w:r>
      <w:proofErr w:type="spellEnd"/>
      <w:r w:rsidRPr="00DF0279">
        <w:rPr>
          <w:rFonts w:ascii="Times New Roman" w:hAnsi="Times New Roman" w:cs="Times New Roman"/>
          <w:sz w:val="28"/>
          <w:szCs w:val="28"/>
        </w:rPr>
        <w:t xml:space="preserve"> - на - Дону, то основными направлениями повышения эффективности деятельности администрации были бы?</w:t>
      </w:r>
    </w:p>
    <w:bookmarkEnd w:id="4"/>
    <w:p w14:paraId="70BB40AF" w14:textId="1732DDED" w:rsidR="009245B2" w:rsidRPr="00DF0279" w:rsidRDefault="009245B2" w:rsidP="009245B2">
      <w:pPr>
        <w:tabs>
          <w:tab w:val="left" w:pos="3990"/>
        </w:tabs>
        <w:spacing w:after="0" w:line="36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8E3D15" w14:textId="77777777" w:rsidR="009245B2" w:rsidRPr="009245B2" w:rsidRDefault="009245B2" w:rsidP="009245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5" w:name="_Hlk108778572"/>
      <w:r w:rsidRPr="00924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Критерии оценки </w:t>
      </w:r>
      <w:r w:rsidRPr="00924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практических заданий (задач)</w:t>
      </w:r>
    </w:p>
    <w:p w14:paraId="32CA4D1C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5B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924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924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задания</w:t>
      </w:r>
      <w:r w:rsidRPr="009245B2">
        <w:rPr>
          <w:rFonts w:ascii="Times New Roman" w:eastAsia="Times New Roman" w:hAnsi="Times New Roman" w:cs="Times New Roman"/>
          <w:sz w:val="28"/>
          <w:szCs w:val="28"/>
        </w:rPr>
        <w:t xml:space="preserve"> 100% от получаемых баллов выставляется, если задание выполнено правильно и в полном объеме, обучающийся дает развернутые ответы на вопросы преподавателя, правильно применяет формулы и показывает при этом глубокое владение соответствующей литературой по рассматриваемым </w:t>
      </w:r>
      <w:r w:rsidRPr="009245B2">
        <w:rPr>
          <w:rFonts w:ascii="Times New Roman" w:eastAsia="Times New Roman" w:hAnsi="Times New Roman" w:cs="Times New Roman"/>
          <w:sz w:val="28"/>
          <w:szCs w:val="28"/>
        </w:rPr>
        <w:lastRenderedPageBreak/>
        <w:t>вопросам, способен обосновать применение конкретных методов оценки инвестиционных проектов, проявляет умение самостоятельно и аргументировано излагать материал, анализировать факты, делать самостоятельные обобщения и выводы.</w:t>
      </w:r>
    </w:p>
    <w:p w14:paraId="15FCF607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5B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924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924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задания</w:t>
      </w:r>
      <w:r w:rsidRPr="009245B2">
        <w:rPr>
          <w:rFonts w:ascii="Times New Roman" w:eastAsia="Times New Roman" w:hAnsi="Times New Roman" w:cs="Times New Roman"/>
          <w:sz w:val="28"/>
          <w:szCs w:val="28"/>
        </w:rPr>
        <w:t xml:space="preserve"> 60% баллов выставляется, если задание выполнено правильно и в полном объеме, изложение материала логическое, обоснованное фактами, освещение вопросов завершено выводами, обучающийся обнаружил умение применять конкретные методы оценки инвестиционных проектов, однако не может обосновать их выбор. В ответах допущены неточности, некоторые незначительные ошибки.</w:t>
      </w:r>
    </w:p>
    <w:p w14:paraId="24772FA1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5B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924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924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задания</w:t>
      </w:r>
      <w:r w:rsidRPr="009245B2">
        <w:rPr>
          <w:rFonts w:ascii="Times New Roman" w:eastAsia="Times New Roman" w:hAnsi="Times New Roman" w:cs="Times New Roman"/>
          <w:sz w:val="28"/>
          <w:szCs w:val="28"/>
        </w:rPr>
        <w:t xml:space="preserve"> 30% баллов выставляется, если задание выполнено правильно, изложение материала логическое, освещение вопросов завершено выводами. Обучающийся обнаружил умение применять наиболее простые методы оценки инвестиционных проектов. В ответах допущены отдельные ошибки.</w:t>
      </w:r>
    </w:p>
    <w:p w14:paraId="0B6AF91A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5B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924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924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задания </w:t>
      </w:r>
      <w:r w:rsidRPr="009245B2">
        <w:rPr>
          <w:rFonts w:ascii="Times New Roman" w:eastAsia="Times New Roman" w:hAnsi="Times New Roman" w:cs="Times New Roman"/>
          <w:sz w:val="28"/>
          <w:szCs w:val="28"/>
        </w:rPr>
        <w:t xml:space="preserve">0 баллов выставляется в случае, когда обучающийся обнаружил несостоятельность осветить вопрос, сделать выводы, либо вопрос раскрыт неправильно, с грубыми ошибками, не смог оценить инвестиционный проект.  </w:t>
      </w:r>
    </w:p>
    <w:bookmarkEnd w:id="5"/>
    <w:p w14:paraId="21E3041C" w14:textId="77777777" w:rsidR="009245B2" w:rsidRPr="009245B2" w:rsidRDefault="009245B2" w:rsidP="009245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D21595A" w14:textId="77777777" w:rsidR="009245B2" w:rsidRPr="009245B2" w:rsidRDefault="009245B2" w:rsidP="009245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6D877F" w14:textId="77777777" w:rsidR="009245B2" w:rsidRPr="009245B2" w:rsidRDefault="009245B2" w:rsidP="009245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45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МЕТОДИЧЕСКИЕ УКАЗАНИЯ ПО САМОСТОЯТЕЛЬНОЙ РАБОТЕ ОБУЧАЮЩИХСЯ</w:t>
      </w:r>
    </w:p>
    <w:p w14:paraId="3BF3D6A6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47E6B09" w14:textId="77777777" w:rsidR="009245B2" w:rsidRPr="009245B2" w:rsidRDefault="009245B2" w:rsidP="009245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45B2">
        <w:rPr>
          <w:rFonts w:ascii="Times New Roman" w:eastAsia="Calibri" w:hAnsi="Times New Roman" w:cs="Times New Roman"/>
          <w:b/>
          <w:sz w:val="28"/>
          <w:szCs w:val="24"/>
        </w:rPr>
        <w:t>3.1 Общие положения</w:t>
      </w:r>
    </w:p>
    <w:p w14:paraId="50DCEBBF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 xml:space="preserve">Методические рекомендации по организации внеаудиторной самостоятельной работы способствуют обеспечению последовательного изучения материала, вынесенного на самостоятельное освоение в соответствии с учебным планом, программой учебной дисциплины/профессионального модуля. </w:t>
      </w:r>
    </w:p>
    <w:p w14:paraId="464CD00F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 xml:space="preserve"> Самостоятельная работа (СР) как вид деятельности обучающегося многогранна. В качестве форм СР при изучении дисциплины предлагаются:</w:t>
      </w:r>
    </w:p>
    <w:p w14:paraId="0BD6A8D8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 xml:space="preserve"> - работа с научной и учебной литературой;</w:t>
      </w:r>
    </w:p>
    <w:p w14:paraId="45180E55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>- изучение теоретических вопросов по всем темам дисциплины;</w:t>
      </w:r>
    </w:p>
    <w:p w14:paraId="46EA9EA2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>- п</w:t>
      </w:r>
      <w:r w:rsidRPr="009245B2">
        <w:rPr>
          <w:rFonts w:ascii="Times New Roman" w:eastAsia="Calibri" w:hAnsi="Times New Roman" w:cs="Times New Roman"/>
          <w:sz w:val="28"/>
          <w:szCs w:val="24"/>
        </w:rPr>
        <w:t>одготовка доклада к занятию (круглый стол в виде дискуссии, дебатов)</w:t>
      </w:r>
    </w:p>
    <w:p w14:paraId="31D478D4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>- подготовка и защита реферата;</w:t>
      </w:r>
    </w:p>
    <w:p w14:paraId="3F2C3DE6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>- подготовка и защита контрольной работы (для заочной формы обучения);</w:t>
      </w:r>
    </w:p>
    <w:p w14:paraId="1F4F7513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>- подготовка к текущему контролю успеваемости обучающихся (текущая аттестация);</w:t>
      </w:r>
    </w:p>
    <w:p w14:paraId="464B2F8C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 xml:space="preserve"> - подготовка к зачету (промежуточная аттестация).</w:t>
      </w:r>
    </w:p>
    <w:p w14:paraId="4D6BD8F0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 xml:space="preserve"> Задачи самостоятельной работы:</w:t>
      </w:r>
    </w:p>
    <w:p w14:paraId="3D6E492D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- обретение навыков самостоятельной научно-исследовательской работы на основании анализа текстов литературных источников и применения различных методов исследования;</w:t>
      </w:r>
    </w:p>
    <w:p w14:paraId="4AFA22F5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 xml:space="preserve"> - выработка умения самостоятельно и критически подходить к изучаемому материалу.</w:t>
      </w:r>
    </w:p>
    <w:p w14:paraId="791BE226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 xml:space="preserve">Технология СР должна обеспечивать овладение знаниями, закрепление и систематизацию знаний, формирование умений и навыков. </w:t>
      </w:r>
    </w:p>
    <w:p w14:paraId="3DBFC125" w14:textId="2029AE8D" w:rsidR="009245B2" w:rsidRPr="009245B2" w:rsidRDefault="009245B2" w:rsidP="00A84E5B">
      <w:pPr>
        <w:spacing w:after="0" w:line="240" w:lineRule="auto"/>
        <w:jc w:val="both"/>
        <w:rPr>
          <w:bCs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>Методическое обеспечение самостоятельной работы по дисциплине «</w:t>
      </w:r>
      <w:r w:rsidR="00A84E5B" w:rsidRPr="00DF0279">
        <w:rPr>
          <w:rFonts w:ascii="Times New Roman" w:hAnsi="Times New Roman" w:cs="Times New Roman"/>
          <w:bCs/>
          <w:color w:val="000000"/>
          <w:sz w:val="28"/>
          <w:szCs w:val="28"/>
        </w:rPr>
        <w:t>Оценка эффективности деятельности органов исполнительной власти и государственных и муниципальных служащих</w:t>
      </w:r>
      <w:r w:rsidRPr="009245B2">
        <w:rPr>
          <w:rFonts w:ascii="Times New Roman" w:eastAsia="Calibri" w:hAnsi="Times New Roman" w:cs="Times New Roman"/>
          <w:sz w:val="28"/>
          <w:szCs w:val="28"/>
        </w:rPr>
        <w:t>» состоит из:</w:t>
      </w:r>
    </w:p>
    <w:p w14:paraId="00616D4E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>- определения учебных вопросов, которые обучающийся должны изучить самостоятельно;</w:t>
      </w:r>
    </w:p>
    <w:p w14:paraId="34AAFA0A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>- подбора необходимой учебной литературы, обязательной переработки и изучения;</w:t>
      </w:r>
    </w:p>
    <w:p w14:paraId="1E472E06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>- поиска дополнительной научной литературы, к которой обучающиеся могут обращаться по желанию, если у них возникает интерес к данной теме;</w:t>
      </w:r>
    </w:p>
    <w:p w14:paraId="2BBD5C9F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>-  определения контрольных вопросов, позволяющих обучающемуся самостоятельно проверить качество полученных знаний;</w:t>
      </w:r>
    </w:p>
    <w:p w14:paraId="1A96FB55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>- организации консультаций преподавателя с обучающимися для разъяснения вопросов, вызвавших у них затруднения при самостоятельном освоении учебного материала.</w:t>
      </w:r>
    </w:p>
    <w:p w14:paraId="2D34AEDE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253CF5" w14:textId="77777777" w:rsidR="009245B2" w:rsidRPr="009245B2" w:rsidRDefault="009245B2" w:rsidP="009245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45B2">
        <w:rPr>
          <w:rFonts w:ascii="Times New Roman" w:eastAsia="Calibri" w:hAnsi="Times New Roman" w:cs="Times New Roman"/>
          <w:b/>
          <w:sz w:val="28"/>
          <w:szCs w:val="28"/>
        </w:rPr>
        <w:t xml:space="preserve">3.2 Рекомендации по написанию контрольной работы </w:t>
      </w:r>
    </w:p>
    <w:p w14:paraId="04A079B2" w14:textId="77777777" w:rsidR="009245B2" w:rsidRPr="009245B2" w:rsidRDefault="009245B2" w:rsidP="009245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45B2">
        <w:rPr>
          <w:rFonts w:ascii="Times New Roman" w:eastAsia="Calibri" w:hAnsi="Times New Roman" w:cs="Times New Roman"/>
          <w:b/>
          <w:sz w:val="28"/>
          <w:szCs w:val="28"/>
        </w:rPr>
        <w:t>для обучающихся на заочной форме</w:t>
      </w:r>
    </w:p>
    <w:p w14:paraId="1B694A5A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заочной формы обучения в соответствии с учебным планом выполняют по дисциплине контрольную работу. </w:t>
      </w:r>
    </w:p>
    <w:p w14:paraId="31562A60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 xml:space="preserve">Контрольная работа – это один из основных видов самостоятельной работы обучающихся и важный этап их профессиональной подготовки. Основными целями написания контрольной работы являются: расширение и углубление знаний,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тему. </w:t>
      </w:r>
    </w:p>
    <w:p w14:paraId="51A469E2" w14:textId="77777777" w:rsidR="009245B2" w:rsidRPr="009245B2" w:rsidRDefault="009245B2" w:rsidP="009245B2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>При подготовке контрольной работы обучающемуся необходимо обратить внимание на:</w:t>
      </w:r>
    </w:p>
    <w:p w14:paraId="2B7EE81B" w14:textId="77777777" w:rsidR="009245B2" w:rsidRPr="009245B2" w:rsidRDefault="009245B2" w:rsidP="009245B2">
      <w:pPr>
        <w:numPr>
          <w:ilvl w:val="0"/>
          <w:numId w:val="40"/>
        </w:numPr>
        <w:tabs>
          <w:tab w:val="left" w:pos="-142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9245B2">
        <w:rPr>
          <w:rFonts w:ascii="Times New Roman" w:eastAsia="Times New Roman" w:hAnsi="Times New Roman" w:cs="Calibri"/>
          <w:sz w:val="28"/>
          <w:szCs w:val="28"/>
        </w:rPr>
        <w:t xml:space="preserve">степень раскрытия сущности вопроса (соответствие содержания вопросам контрольной работы; полнота и глубина раскрытия основных понятий; умение работать с литературой, систематизировать и структурировать материал; умение обобщать, сопоставлять различные точки зрения по рассматриваемым вопросам, аргументировать основные положения и выводы, </w:t>
      </w:r>
      <w:r w:rsidRPr="009245B2">
        <w:rPr>
          <w:rFonts w:ascii="Times New Roman" w:eastAsia="TimesNewRoman" w:hAnsi="Times New Roman" w:cs="Calibri"/>
          <w:sz w:val="28"/>
          <w:szCs w:val="28"/>
        </w:rPr>
        <w:t>обобщающие авторскую позицию по поставленным проблемам);</w:t>
      </w:r>
    </w:p>
    <w:p w14:paraId="3E9B27F4" w14:textId="77777777" w:rsidR="009245B2" w:rsidRPr="009245B2" w:rsidRDefault="009245B2" w:rsidP="009245B2">
      <w:pPr>
        <w:numPr>
          <w:ilvl w:val="0"/>
          <w:numId w:val="40"/>
        </w:numPr>
        <w:tabs>
          <w:tab w:val="left" w:pos="-142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9245B2">
        <w:rPr>
          <w:rFonts w:ascii="Times New Roman" w:eastAsia="Times New Roman" w:hAnsi="Times New Roman" w:cs="Calibri"/>
          <w:sz w:val="28"/>
          <w:szCs w:val="28"/>
        </w:rPr>
        <w:lastRenderedPageBreak/>
        <w:t xml:space="preserve">соблюдение требований по оформлению (правильное оформление текста контрольной работы, ссылок на используемые информационные источники (не менее 5 источников); соблюдение требований к объему (не менее 20 страниц); грамотность и культура изложения. </w:t>
      </w:r>
    </w:p>
    <w:p w14:paraId="615894CE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 xml:space="preserve">Обучающимся в процессе написания контрольной работы необходимо выполнить ряд требований по оформлению: </w:t>
      </w:r>
    </w:p>
    <w:p w14:paraId="1E518286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 xml:space="preserve"> 1. Титульный лист с указанием варианта.</w:t>
      </w:r>
    </w:p>
    <w:p w14:paraId="3809006F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 xml:space="preserve"> 2. Текст должен быть написан грамотно в редакторе Word. По правилам:</w:t>
      </w:r>
    </w:p>
    <w:p w14:paraId="4C626D2D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>– без рамок, соблюдая следующие размеры:</w:t>
      </w:r>
    </w:p>
    <w:p w14:paraId="770342CB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>– расстояние от левого края страницы до границ текста –30 мм;</w:t>
      </w:r>
    </w:p>
    <w:p w14:paraId="532651B8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>– расстояние от верхней и нижней строки текста до верхнего и нижнего краев страницы – 20 мм;</w:t>
      </w:r>
    </w:p>
    <w:p w14:paraId="0019CFF2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>– расстояние от правого края страницы до текста – 10 мм;</w:t>
      </w:r>
    </w:p>
    <w:p w14:paraId="794B310E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9245B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– </w:t>
      </w:r>
      <w:r w:rsidRPr="009245B2">
        <w:rPr>
          <w:rFonts w:ascii="Times New Roman" w:eastAsia="Calibri" w:hAnsi="Times New Roman" w:cs="Times New Roman"/>
          <w:sz w:val="28"/>
          <w:szCs w:val="28"/>
        </w:rPr>
        <w:t>гарнитура</w:t>
      </w:r>
      <w:r w:rsidRPr="009245B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9245B2">
        <w:rPr>
          <w:rFonts w:ascii="Times New Roman" w:eastAsia="Calibri" w:hAnsi="Times New Roman" w:cs="Times New Roman"/>
          <w:sz w:val="28"/>
          <w:szCs w:val="28"/>
        </w:rPr>
        <w:t>шрифта</w:t>
      </w:r>
      <w:r w:rsidRPr="009245B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– Times New Roman;</w:t>
      </w:r>
    </w:p>
    <w:p w14:paraId="54A5E47E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>– размер шрифта для основного текста – 14;</w:t>
      </w:r>
    </w:p>
    <w:p w14:paraId="7B3B875E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>– междустрочный интервал – 1,5</w:t>
      </w:r>
    </w:p>
    <w:p w14:paraId="35C519EF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>– размер шрифта для примечаний, ссылок – 12;</w:t>
      </w:r>
    </w:p>
    <w:p w14:paraId="6580B82B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>– абзацный отступ –1,25 мм;</w:t>
      </w:r>
    </w:p>
    <w:p w14:paraId="16263B5D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 xml:space="preserve">– выравнивание основного текста – по ширине страницы. </w:t>
      </w:r>
    </w:p>
    <w:p w14:paraId="53C02E48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14:paraId="0EBC75A6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 xml:space="preserve">4. Все части работы необходимо озаглавить, станицы – пронумеровать; </w:t>
      </w:r>
    </w:p>
    <w:p w14:paraId="6EFA0D96" w14:textId="77777777" w:rsidR="009245B2" w:rsidRPr="009245B2" w:rsidRDefault="009245B2" w:rsidP="009245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5B2">
        <w:rPr>
          <w:rFonts w:ascii="Times New Roman" w:eastAsia="Calibri" w:hAnsi="Times New Roman" w:cs="Times New Roman"/>
          <w:sz w:val="28"/>
          <w:szCs w:val="28"/>
        </w:rPr>
        <w:t>5. Работу должен заканчивать перечень использованных информационных ресурсов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статистических материалов (инструкции, формы статистических отчетов и их данные).</w:t>
      </w:r>
    </w:p>
    <w:p w14:paraId="09E81ABF" w14:textId="77777777" w:rsidR="009245B2" w:rsidRPr="009245B2" w:rsidRDefault="009245B2" w:rsidP="009245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5B2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контрольной работы должно соответствовать Правилам оформления письменных работ обучающихся для гуманитарных направлений подготовки, утвержденных и введенных в действие приказом ректора ДГТУ № 242 от 16.12.2020 г.</w:t>
      </w:r>
    </w:p>
    <w:p w14:paraId="482F4F58" w14:textId="7A1A164F" w:rsidR="00A1259E" w:rsidRPr="00DF0279" w:rsidRDefault="00A1259E" w:rsidP="006D193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варианта контрольной работы зависит от последней цифры зачетной книжки обучающегося и определяется на основе данных приведенной ниже таблицы.</w:t>
      </w:r>
    </w:p>
    <w:p w14:paraId="55D6D2A7" w14:textId="593CBFB7" w:rsidR="00A84E5B" w:rsidRPr="00DF0279" w:rsidRDefault="00A84E5B" w:rsidP="006D193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93A5F4" w14:textId="5D522647" w:rsidR="006D1933" w:rsidRPr="00DF0279" w:rsidRDefault="006D1933" w:rsidP="006D193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936B2E" w14:textId="77777777" w:rsidR="006D1933" w:rsidRPr="00DF0279" w:rsidRDefault="006D1933" w:rsidP="006D193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03B144" w14:textId="77777777" w:rsidR="00A1259E" w:rsidRPr="00DF0279" w:rsidRDefault="00A1259E" w:rsidP="006D193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1 – Выбор темы контрольной работы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7"/>
        <w:gridCol w:w="2562"/>
        <w:gridCol w:w="2058"/>
        <w:gridCol w:w="1826"/>
      </w:tblGrid>
      <w:tr w:rsidR="00A1259E" w:rsidRPr="00DF0279" w14:paraId="00A810AE" w14:textId="77777777" w:rsidTr="006D1933">
        <w:trPr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476C9" w14:textId="77777777" w:rsidR="00A1259E" w:rsidRPr="00DF0279" w:rsidRDefault="00A1259E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Последняя цифра зачетной книжки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DEB3D" w14:textId="77777777" w:rsidR="00A1259E" w:rsidRPr="00DF0279" w:rsidRDefault="00A1259E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Номер варианта</w:t>
            </w:r>
          </w:p>
          <w:p w14:paraId="5A76646A" w14:textId="77777777" w:rsidR="00A1259E" w:rsidRPr="00DF0279" w:rsidRDefault="00A1259E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контрольной работы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72DDF" w14:textId="77777777" w:rsidR="00A1259E" w:rsidRPr="00DF0279" w:rsidRDefault="00A1259E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Перечень вопросов для контрольной работы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850D" w14:textId="77777777" w:rsidR="00A1259E" w:rsidRPr="00DF0279" w:rsidRDefault="00C66E13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Практическое задание для контрольной работы</w:t>
            </w:r>
          </w:p>
        </w:tc>
      </w:tr>
      <w:tr w:rsidR="00A1259E" w:rsidRPr="00DF0279" w14:paraId="59F568AE" w14:textId="77777777" w:rsidTr="006D1933">
        <w:trPr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4853A" w14:textId="77777777" w:rsidR="00A1259E" w:rsidRPr="00DF0279" w:rsidRDefault="00A1259E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7EDBE" w14:textId="77777777" w:rsidR="00A1259E" w:rsidRPr="00DF0279" w:rsidRDefault="00A1259E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7801" w14:textId="77777777" w:rsidR="00A1259E" w:rsidRPr="00DF0279" w:rsidRDefault="00C66E13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207A01" w14:textId="77777777" w:rsidR="00A1259E" w:rsidRPr="00DF0279" w:rsidRDefault="00A1259E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259E" w:rsidRPr="00DF0279" w14:paraId="3905A714" w14:textId="77777777" w:rsidTr="006D1933">
        <w:trPr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DBFC4" w14:textId="77777777" w:rsidR="00A1259E" w:rsidRPr="00DF0279" w:rsidRDefault="00A1259E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292E7" w14:textId="77777777" w:rsidR="00A1259E" w:rsidRPr="00DF0279" w:rsidRDefault="00A1259E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7372" w14:textId="77777777" w:rsidR="00A1259E" w:rsidRPr="00DF0279" w:rsidRDefault="00C66E13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BB9D9" w14:textId="77777777" w:rsidR="00A1259E" w:rsidRPr="00DF0279" w:rsidRDefault="00A1259E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259E" w:rsidRPr="00DF0279" w14:paraId="0A55AC29" w14:textId="77777777" w:rsidTr="006D1933">
        <w:trPr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77DAA" w14:textId="77777777" w:rsidR="00A1259E" w:rsidRPr="00DF0279" w:rsidRDefault="00A1259E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C9C9A" w14:textId="77777777" w:rsidR="00A1259E" w:rsidRPr="00DF0279" w:rsidRDefault="00A1259E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A279" w14:textId="77777777" w:rsidR="00A1259E" w:rsidRPr="00DF0279" w:rsidRDefault="00C66E13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5F6B1" w14:textId="77777777" w:rsidR="00A1259E" w:rsidRPr="00DF0279" w:rsidRDefault="00C66E13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</w:t>
            </w:r>
          </w:p>
        </w:tc>
      </w:tr>
      <w:tr w:rsidR="00A1259E" w:rsidRPr="00DF0279" w14:paraId="66F8B2C9" w14:textId="77777777" w:rsidTr="006D1933">
        <w:trPr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A5BCB" w14:textId="77777777" w:rsidR="00A1259E" w:rsidRPr="00DF0279" w:rsidRDefault="00A1259E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02561" w14:textId="77777777" w:rsidR="00A1259E" w:rsidRPr="00DF0279" w:rsidRDefault="00A1259E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E1A3" w14:textId="77777777" w:rsidR="00A1259E" w:rsidRPr="00DF0279" w:rsidRDefault="00C66E13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B1D88" w14:textId="77777777" w:rsidR="00A1259E" w:rsidRPr="00DF0279" w:rsidRDefault="00C66E13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вариантов</w:t>
            </w:r>
          </w:p>
        </w:tc>
      </w:tr>
      <w:tr w:rsidR="00A1259E" w:rsidRPr="00DF0279" w14:paraId="5E870220" w14:textId="77777777" w:rsidTr="006D1933">
        <w:trPr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FB4B0" w14:textId="77777777" w:rsidR="00A1259E" w:rsidRPr="00DF0279" w:rsidRDefault="00A1259E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3C4D1" w14:textId="77777777" w:rsidR="00A1259E" w:rsidRPr="00DF0279" w:rsidRDefault="00A1259E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996" w14:textId="77777777" w:rsidR="00A1259E" w:rsidRPr="00DF0279" w:rsidRDefault="00C66E13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DDA28" w14:textId="77777777" w:rsidR="00A1259E" w:rsidRPr="00DF0279" w:rsidRDefault="00C66E13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</w:tr>
      <w:tr w:rsidR="00A1259E" w:rsidRPr="00DF0279" w14:paraId="09E8DD03" w14:textId="77777777" w:rsidTr="006D1933">
        <w:trPr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97E68" w14:textId="77777777" w:rsidR="00A1259E" w:rsidRPr="00DF0279" w:rsidRDefault="00A1259E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3547D" w14:textId="77777777" w:rsidR="00A1259E" w:rsidRPr="00DF0279" w:rsidRDefault="00A1259E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313A" w14:textId="77777777" w:rsidR="00A1259E" w:rsidRPr="00DF0279" w:rsidRDefault="00C66E13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6549D" w14:textId="77777777" w:rsidR="00A1259E" w:rsidRPr="00DF0279" w:rsidRDefault="00A1259E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259E" w:rsidRPr="00DF0279" w14:paraId="505DC713" w14:textId="77777777" w:rsidTr="006D1933">
        <w:trPr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364A0" w14:textId="77777777" w:rsidR="00A1259E" w:rsidRPr="00DF0279" w:rsidRDefault="00A1259E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8323A" w14:textId="77777777" w:rsidR="00A1259E" w:rsidRPr="00DF0279" w:rsidRDefault="00A1259E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CEAF" w14:textId="77777777" w:rsidR="00A1259E" w:rsidRPr="00DF0279" w:rsidRDefault="00C66E13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4F3E7" w14:textId="77777777" w:rsidR="00A1259E" w:rsidRPr="00DF0279" w:rsidRDefault="00A1259E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259E" w:rsidRPr="00DF0279" w14:paraId="6A6F0938" w14:textId="77777777" w:rsidTr="006D1933">
        <w:trPr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AFBCB" w14:textId="77777777" w:rsidR="00A1259E" w:rsidRPr="00DF0279" w:rsidRDefault="00A1259E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A7710" w14:textId="77777777" w:rsidR="00A1259E" w:rsidRPr="00DF0279" w:rsidRDefault="00A1259E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4BE5" w14:textId="77777777" w:rsidR="00A1259E" w:rsidRPr="00DF0279" w:rsidRDefault="00C66E13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A7B0A" w14:textId="77777777" w:rsidR="00A1259E" w:rsidRPr="00DF0279" w:rsidRDefault="00A1259E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259E" w:rsidRPr="00DF0279" w14:paraId="3F9C462A" w14:textId="77777777" w:rsidTr="006D1933">
        <w:trPr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19A56" w14:textId="77777777" w:rsidR="00A1259E" w:rsidRPr="00DF0279" w:rsidRDefault="00A1259E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AABC8" w14:textId="77777777" w:rsidR="00A1259E" w:rsidRPr="00DF0279" w:rsidRDefault="00A1259E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0FFD" w14:textId="77777777" w:rsidR="00A1259E" w:rsidRPr="00DF0279" w:rsidRDefault="00C66E13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B522D" w14:textId="77777777" w:rsidR="00A1259E" w:rsidRPr="00DF0279" w:rsidRDefault="00A1259E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259E" w:rsidRPr="00DF0279" w14:paraId="40785C6F" w14:textId="77777777" w:rsidTr="006D1933">
        <w:trPr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C8D7A" w14:textId="77777777" w:rsidR="00A1259E" w:rsidRPr="00DF0279" w:rsidRDefault="00A1259E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C6174" w14:textId="77777777" w:rsidR="00A1259E" w:rsidRPr="00DF0279" w:rsidRDefault="00A1259E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7AB5" w14:textId="77777777" w:rsidR="00A1259E" w:rsidRPr="00DF0279" w:rsidRDefault="00C66E13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23E2" w14:textId="77777777" w:rsidR="00A1259E" w:rsidRPr="00DF0279" w:rsidRDefault="00A1259E" w:rsidP="006D19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47EE52A" w14:textId="77777777" w:rsidR="00A1259E" w:rsidRPr="00DF0279" w:rsidRDefault="00A1259E" w:rsidP="006D193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BA1E5E" w14:textId="77777777" w:rsidR="00A1259E" w:rsidRPr="00DF0279" w:rsidRDefault="00A1259E" w:rsidP="006D193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D2C014B" w14:textId="77777777" w:rsidR="00A1259E" w:rsidRPr="00DF0279" w:rsidRDefault="00A1259E" w:rsidP="006D193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DF027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Перечень вопросов для контрольной работы</w:t>
      </w:r>
    </w:p>
    <w:p w14:paraId="7C3A91E7" w14:textId="77777777" w:rsidR="00A1259E" w:rsidRPr="00DF0279" w:rsidRDefault="00A1259E" w:rsidP="006D193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6DFC4E31" w14:textId="77777777" w:rsidR="00A1259E" w:rsidRPr="00DF0279" w:rsidRDefault="00A1259E" w:rsidP="006D1933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Проблема отождествления понятий "производительность" и "эффективность" в системе государственного управления. </w:t>
      </w:r>
    </w:p>
    <w:p w14:paraId="035090A3" w14:textId="77777777" w:rsidR="00A1259E" w:rsidRPr="00DF0279" w:rsidRDefault="00A1259E" w:rsidP="006D1933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 законодательной базы, регулирующей оценку эффективности деятельности органов исполнительной власти </w:t>
      </w:r>
    </w:p>
    <w:p w14:paraId="44C960CE" w14:textId="77777777" w:rsidR="00A1259E" w:rsidRPr="00DF0279" w:rsidRDefault="00A1259E" w:rsidP="006D1933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Ценностно-рациональные и целерациональные критерии оценки деятельности органов исполнительной власти субъектов РФ: преимущества и недостатки. </w:t>
      </w:r>
    </w:p>
    <w:p w14:paraId="7C93A364" w14:textId="77777777" w:rsidR="00A1259E" w:rsidRPr="00DF0279" w:rsidRDefault="00A1259E" w:rsidP="006D1933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реформа РФ и ее влияние на эффективность деятельности государственных и муниципальных органов. </w:t>
      </w:r>
    </w:p>
    <w:p w14:paraId="46F01B07" w14:textId="77777777" w:rsidR="00A1259E" w:rsidRPr="00DF0279" w:rsidRDefault="00A1259E" w:rsidP="006D1933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 развития человеческого потенциала: сравнительный анализ стран (на выбор 4 страны и Россия).</w:t>
      </w:r>
    </w:p>
    <w:p w14:paraId="0449C45F" w14:textId="77777777" w:rsidR="00A1259E" w:rsidRPr="00DF0279" w:rsidRDefault="00A1259E" w:rsidP="006D1933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Муниципальное управление: ориентация на результат. </w:t>
      </w:r>
    </w:p>
    <w:p w14:paraId="1CFF2869" w14:textId="77777777" w:rsidR="00A1259E" w:rsidRPr="00DF0279" w:rsidRDefault="00A1259E" w:rsidP="006D1933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Пути повышения эффективности деятельности государственных и муниципальных служащих  </w:t>
      </w:r>
    </w:p>
    <w:p w14:paraId="03BE0AF5" w14:textId="77777777" w:rsidR="00A1259E" w:rsidRPr="00DF0279" w:rsidRDefault="00A1259E" w:rsidP="006D1933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Региональные целевые программы как инструмент повышения эффективности работы государственных органов власти (на примере Ростовской области). </w:t>
      </w:r>
    </w:p>
    <w:p w14:paraId="2CB6FF12" w14:textId="77777777" w:rsidR="00A1259E" w:rsidRPr="00DF0279" w:rsidRDefault="00A1259E" w:rsidP="006D1933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кадровой политики на этапах отбора и продвижения муниципальных служащих.</w:t>
      </w:r>
    </w:p>
    <w:p w14:paraId="03641382" w14:textId="77777777" w:rsidR="00A1259E" w:rsidRPr="00DF0279" w:rsidRDefault="00A1259E" w:rsidP="006D1933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 создания условий для развития и совершенствования государственного и муниципального управления. </w:t>
      </w:r>
    </w:p>
    <w:p w14:paraId="314D1E05" w14:textId="77777777" w:rsidR="00B47A18" w:rsidRPr="00DF0279" w:rsidRDefault="00B47A18" w:rsidP="00A3545D">
      <w:pPr>
        <w:tabs>
          <w:tab w:val="left" w:pos="142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857DB4" w14:textId="77777777" w:rsidR="00B47A18" w:rsidRPr="00DF0279" w:rsidRDefault="00B47A18" w:rsidP="00B47A1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279">
        <w:rPr>
          <w:rFonts w:ascii="Times New Roman" w:hAnsi="Times New Roman" w:cs="Times New Roman"/>
          <w:b/>
          <w:sz w:val="28"/>
          <w:szCs w:val="28"/>
        </w:rPr>
        <w:t>Практическое задание</w:t>
      </w:r>
      <w:r w:rsidR="00A1259E" w:rsidRPr="00DF0279">
        <w:rPr>
          <w:rFonts w:ascii="Times New Roman" w:hAnsi="Times New Roman" w:cs="Times New Roman"/>
          <w:b/>
          <w:sz w:val="28"/>
          <w:szCs w:val="28"/>
        </w:rPr>
        <w:t xml:space="preserve"> для контрольной работы</w:t>
      </w:r>
    </w:p>
    <w:p w14:paraId="537BB6A3" w14:textId="77777777" w:rsidR="006D1933" w:rsidRPr="00DF0279" w:rsidRDefault="006D1933" w:rsidP="006D1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>1</w:t>
      </w:r>
      <w:r w:rsidRPr="00DF0279">
        <w:rPr>
          <w:rFonts w:ascii="Times New Roman" w:hAnsi="Times New Roman" w:cs="Times New Roman"/>
          <w:sz w:val="28"/>
          <w:szCs w:val="28"/>
        </w:rPr>
        <w:tab/>
        <w:t xml:space="preserve">Изучить Указ Президента Российской Федерации от 04.02.2021 № 68 "Об оценке эффективности деятельности высших должностных лиц </w:t>
      </w:r>
      <w:r w:rsidRPr="00DF0279">
        <w:rPr>
          <w:rFonts w:ascii="Times New Roman" w:hAnsi="Times New Roman" w:cs="Times New Roman"/>
          <w:sz w:val="28"/>
          <w:szCs w:val="28"/>
        </w:rPr>
        <w:lastRenderedPageBreak/>
        <w:t>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Федерации", Постановление Правительства Российской Федерации от 19 апреля 2018 г. № 472 об утверждении методики оценки эффективности деятельности органов исполнительной власти субъектов Российской Федерации по повышению уровня социально-экономического развития.</w:t>
      </w:r>
    </w:p>
    <w:p w14:paraId="4C1A72C4" w14:textId="77777777" w:rsidR="006D1933" w:rsidRPr="00DF0279" w:rsidRDefault="006D1933" w:rsidP="006D1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>2</w:t>
      </w:r>
      <w:r w:rsidRPr="00DF0279">
        <w:rPr>
          <w:rFonts w:ascii="Times New Roman" w:hAnsi="Times New Roman" w:cs="Times New Roman"/>
          <w:sz w:val="28"/>
          <w:szCs w:val="28"/>
        </w:rPr>
        <w:tab/>
        <w:t xml:space="preserve">На основании нормативно - правовых документов выбрать наиболее значимые для Вас критерии оценки и провести сравнительный анализ деятельности глав субъектов РФ (на выбор три субъекта РФ). Выделить сильные и слабые стороны управления. </w:t>
      </w:r>
    </w:p>
    <w:p w14:paraId="2DB1A418" w14:textId="77777777" w:rsidR="006D1933" w:rsidRPr="00DF0279" w:rsidRDefault="006D1933" w:rsidP="006D1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>3</w:t>
      </w:r>
      <w:r w:rsidRPr="00DF0279">
        <w:rPr>
          <w:rFonts w:ascii="Times New Roman" w:hAnsi="Times New Roman" w:cs="Times New Roman"/>
          <w:sz w:val="28"/>
          <w:szCs w:val="28"/>
        </w:rPr>
        <w:tab/>
        <w:t>Определить направления совершенствования деятельности глав субъектов РФ.</w:t>
      </w:r>
    </w:p>
    <w:p w14:paraId="20C621DC" w14:textId="02D47763" w:rsidR="00B47A18" w:rsidRPr="00DF0279" w:rsidRDefault="006D1933" w:rsidP="006D1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>4</w:t>
      </w:r>
      <w:r w:rsidRPr="00DF0279">
        <w:rPr>
          <w:rFonts w:ascii="Times New Roman" w:hAnsi="Times New Roman" w:cs="Times New Roman"/>
          <w:sz w:val="28"/>
          <w:szCs w:val="28"/>
        </w:rPr>
        <w:tab/>
        <w:t xml:space="preserve">Ответить на вопрос, если бы я был(а) выбран(а) на пост мэра </w:t>
      </w:r>
      <w:proofErr w:type="spellStart"/>
      <w:r w:rsidRPr="00DF0279">
        <w:rPr>
          <w:rFonts w:ascii="Times New Roman" w:hAnsi="Times New Roman" w:cs="Times New Roman"/>
          <w:sz w:val="28"/>
          <w:szCs w:val="28"/>
        </w:rPr>
        <w:t>г.Ростов</w:t>
      </w:r>
      <w:proofErr w:type="spellEnd"/>
      <w:r w:rsidRPr="00DF0279">
        <w:rPr>
          <w:rFonts w:ascii="Times New Roman" w:hAnsi="Times New Roman" w:cs="Times New Roman"/>
          <w:sz w:val="28"/>
          <w:szCs w:val="28"/>
        </w:rPr>
        <w:t xml:space="preserve"> - на - Дону, то основными направлениями повышения эффективности деятельности администрации были бы?</w:t>
      </w:r>
    </w:p>
    <w:p w14:paraId="2BF4BF32" w14:textId="77777777" w:rsidR="006D1933" w:rsidRPr="00DF0279" w:rsidRDefault="006D1933" w:rsidP="006D1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C5CE8A" w14:textId="77777777" w:rsidR="006D1933" w:rsidRPr="006D1933" w:rsidRDefault="006D1933" w:rsidP="006D1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_Hlk108710118"/>
      <w:r w:rsidRPr="006D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контрольной работе проводится устный опрос (зачет контрольной работы), после которого обучающийся приступает к сдаче промежуточной аттестации в форме зачета. </w:t>
      </w:r>
    </w:p>
    <w:p w14:paraId="689161F1" w14:textId="77777777" w:rsidR="006D1933" w:rsidRPr="006D1933" w:rsidRDefault="006D1933" w:rsidP="006D19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9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устного опроса по контрольной работе обучающемуся выставляется оценка «зачтено», или «не зачтено».</w:t>
      </w:r>
    </w:p>
    <w:p w14:paraId="2C674447" w14:textId="77777777" w:rsidR="006D1933" w:rsidRPr="006D1933" w:rsidRDefault="006D1933" w:rsidP="006D19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«зачтено» по контрольной работе выставляется обучающемуся, если: </w:t>
      </w:r>
    </w:p>
    <w:p w14:paraId="10B31696" w14:textId="77777777" w:rsidR="006D1933" w:rsidRPr="006D1933" w:rsidRDefault="006D1933" w:rsidP="006D19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93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демонстрирует базовые знания, умения и навыки, примененные при выполнении контрольной работы;</w:t>
      </w:r>
    </w:p>
    <w:p w14:paraId="41763436" w14:textId="77777777" w:rsidR="006D1933" w:rsidRPr="006D1933" w:rsidRDefault="006D1933" w:rsidP="006D19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14:paraId="6EBDCC8A" w14:textId="77777777" w:rsidR="006D1933" w:rsidRPr="006D1933" w:rsidRDefault="006D1933" w:rsidP="006D19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93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дополнительные вопросы преподавателя, обучающийся дал правильные или частично правильные ответы;</w:t>
      </w:r>
    </w:p>
    <w:p w14:paraId="025CAA92" w14:textId="77777777" w:rsidR="006D1933" w:rsidRPr="006D1933" w:rsidRDefault="006D1933" w:rsidP="006D19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933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рекомендации при подготовки контрольной работы выполнены в полном объеме.</w:t>
      </w:r>
    </w:p>
    <w:p w14:paraId="38084DD3" w14:textId="77777777" w:rsidR="006D1933" w:rsidRPr="006D1933" w:rsidRDefault="006D1933" w:rsidP="006D19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93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Компетенция(-и) или ее (их) часть(-и) сформированы на базовом уровне (уровень 1) (см. табл. 1).</w:t>
      </w:r>
    </w:p>
    <w:p w14:paraId="319E66A1" w14:textId="77777777" w:rsidR="006D1933" w:rsidRPr="006D1933" w:rsidRDefault="006D1933" w:rsidP="006D19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«не зачтено» по контрольной работе ставится обучающемуся, если: </w:t>
      </w:r>
    </w:p>
    <w:p w14:paraId="24D40A34" w14:textId="77777777" w:rsidR="006D1933" w:rsidRPr="006D1933" w:rsidRDefault="006D1933" w:rsidP="006D19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93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14:paraId="75982CF4" w14:textId="77777777" w:rsidR="006D1933" w:rsidRPr="006D1933" w:rsidRDefault="006D1933" w:rsidP="006D19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93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14:paraId="6A017217" w14:textId="77777777" w:rsidR="006D1933" w:rsidRPr="006D1933" w:rsidRDefault="006D1933" w:rsidP="006D19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9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14:paraId="5482DA75" w14:textId="77777777" w:rsidR="006D1933" w:rsidRPr="006D1933" w:rsidRDefault="006D1933" w:rsidP="006D19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933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рекомендации при подготовки контрольной работы не выполнены в полном объеме.</w:t>
      </w:r>
    </w:p>
    <w:p w14:paraId="3B03AF3E" w14:textId="77777777" w:rsidR="006D1933" w:rsidRPr="006D1933" w:rsidRDefault="006D1933" w:rsidP="006D19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93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Компетенция(-и) или ее (их) часть(-и) не сформированы.</w:t>
      </w:r>
    </w:p>
    <w:bookmarkEnd w:id="6"/>
    <w:p w14:paraId="61CA5F52" w14:textId="77777777" w:rsidR="006D1933" w:rsidRPr="00DF0279" w:rsidRDefault="006D1933" w:rsidP="00B47A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DBC30D" w14:textId="77777777" w:rsidR="00F20EA4" w:rsidRPr="00DF0279" w:rsidRDefault="00F20EA4" w:rsidP="006D193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eastAsia="Calibri" w:hAnsi="Times New Roman" w:cs="Times New Roman"/>
          <w:b/>
          <w:bCs/>
          <w:sz w:val="28"/>
          <w:szCs w:val="28"/>
        </w:rPr>
        <w:t>4 ТИПОВЫЕ МАТЕРИАЛЫ ДЛЯ ПРОМЕЖУТОЧНОЙ АТТЕСТАЦИИ ОБУЧАЮЩИХСЯ</w:t>
      </w:r>
    </w:p>
    <w:p w14:paraId="60D690D4" w14:textId="77777777" w:rsidR="00F20EA4" w:rsidRPr="00DF0279" w:rsidRDefault="00F20EA4" w:rsidP="006D1933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227EFD51" w14:textId="2D614028" w:rsidR="00F20EA4" w:rsidRPr="00DF0279" w:rsidRDefault="00F20EA4" w:rsidP="006D1933">
      <w:pPr>
        <w:pStyle w:val="1"/>
        <w:ind w:firstLine="708"/>
      </w:pPr>
      <w:r w:rsidRPr="00DF0279">
        <w:t xml:space="preserve">Промежуточная аттестация по дисциплине проводится в устной форме в виде зачета. </w:t>
      </w:r>
    </w:p>
    <w:p w14:paraId="5F37179C" w14:textId="5F91B728" w:rsidR="00F20EA4" w:rsidRPr="00DF0279" w:rsidRDefault="00F20EA4" w:rsidP="006D1933">
      <w:pPr>
        <w:pStyle w:val="1"/>
        <w:ind w:firstLine="708"/>
      </w:pPr>
    </w:p>
    <w:p w14:paraId="7665E6F7" w14:textId="2972E7CA" w:rsidR="00F20EA4" w:rsidRPr="00DF0279" w:rsidRDefault="00F20EA4" w:rsidP="006D1933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02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вопросов для проведения зачета</w:t>
      </w:r>
    </w:p>
    <w:p w14:paraId="742C5132" w14:textId="77777777" w:rsidR="00F20EA4" w:rsidRPr="00DF0279" w:rsidRDefault="00F20EA4" w:rsidP="006D1933">
      <w:pPr>
        <w:pStyle w:val="1"/>
        <w:ind w:firstLine="708"/>
      </w:pPr>
    </w:p>
    <w:p w14:paraId="6854A56D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>Теоретические концепции оценки деятельности органов государственного управления.</w:t>
      </w:r>
    </w:p>
    <w:p w14:paraId="125B2323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>Человеческий фактор в контексте эффективности государственного управления.</w:t>
      </w:r>
    </w:p>
    <w:p w14:paraId="4D5FB5B4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>Международные системы оценки эффективности государственного управления.</w:t>
      </w:r>
    </w:p>
    <w:p w14:paraId="6BCA98DF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>Нормативная правовая база оценки эффективности государственного управления в Российской Федерации.</w:t>
      </w:r>
    </w:p>
    <w:p w14:paraId="5657A516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>Российские системы независимой оценки эффективности государственного управления.</w:t>
      </w:r>
    </w:p>
    <w:p w14:paraId="7B65236A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>Методологии определения эффективности государственного управления.</w:t>
      </w:r>
    </w:p>
    <w:p w14:paraId="720CA552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 xml:space="preserve">Особенности мониторинга эффективности работы региональных органов исполнительной власти. </w:t>
      </w:r>
    </w:p>
    <w:p w14:paraId="6A2F38E4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 xml:space="preserve"> Рейтинги в системе оценки эффективности деятельности органов исполнительной власти.</w:t>
      </w:r>
    </w:p>
    <w:p w14:paraId="30A677A5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>Перечень показателей оценки эффективности органов власти.</w:t>
      </w:r>
    </w:p>
    <w:p w14:paraId="7D48AF3B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Нормативно-законодательные основы формирования и ведения базы данных статистических показателей, используемых в России для оценки эффективности деятельности органов государственной власти на федеральном, региональном и муниципальном уровнях.</w:t>
      </w:r>
    </w:p>
    <w:p w14:paraId="687776C6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 xml:space="preserve">Показатели эффективности и результативности деятельности органов власти. </w:t>
      </w:r>
    </w:p>
    <w:p w14:paraId="4A146C03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>Виды эффективности деятельности</w:t>
      </w:r>
      <w:r w:rsidR="009E61AD" w:rsidRPr="00DF0279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власти, государственных </w:t>
      </w:r>
      <w:r w:rsidRPr="00DF0279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="009E61AD" w:rsidRPr="00DF0279">
        <w:rPr>
          <w:rFonts w:ascii="Times New Roman" w:hAnsi="Times New Roman" w:cs="Times New Roman"/>
          <w:sz w:val="28"/>
          <w:szCs w:val="28"/>
        </w:rPr>
        <w:t>служащих</w:t>
      </w:r>
      <w:r w:rsidRPr="00DF0279">
        <w:rPr>
          <w:rFonts w:ascii="Times New Roman" w:hAnsi="Times New Roman" w:cs="Times New Roman"/>
          <w:sz w:val="28"/>
          <w:szCs w:val="28"/>
        </w:rPr>
        <w:t>.</w:t>
      </w:r>
    </w:p>
    <w:p w14:paraId="0C808004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 xml:space="preserve"> Социальная эффективность как важнейший показатель деятельности государственных и муниципальных органов. </w:t>
      </w:r>
    </w:p>
    <w:p w14:paraId="38BBD386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>Методика разработки целей, задач и показателей оценки эффективности деятельности органов власти РФ.</w:t>
      </w:r>
    </w:p>
    <w:p w14:paraId="18AE8CC1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lastRenderedPageBreak/>
        <w:t xml:space="preserve"> Методика разработки докладов о результатах и эффективности деятельности исполнительной власти и государственных и муниципальных служащих.</w:t>
      </w:r>
    </w:p>
    <w:p w14:paraId="7B5A901E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>Квалификационные требования к должностям гражданской (или муниципальной) службы.</w:t>
      </w:r>
    </w:p>
    <w:p w14:paraId="5C57BE17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 xml:space="preserve">Содержание оценки соответствия эффективности и результативности профессиональной служебной деятельности гражданского служащего. </w:t>
      </w:r>
    </w:p>
    <w:p w14:paraId="2D24677A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 xml:space="preserve">Индивидуальные показатели эффективности и результативности. </w:t>
      </w:r>
    </w:p>
    <w:p w14:paraId="68A2751B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>Связь показателей с содержанием должностного регламента и служебного контракта.</w:t>
      </w:r>
    </w:p>
    <w:p w14:paraId="3B737915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>Значение общественной оценки эффективности и результативности профессиональной служебной деятельности гражданского служащего.</w:t>
      </w:r>
    </w:p>
    <w:p w14:paraId="57F8E029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 xml:space="preserve"> Нормативное правовое обеспечение проведения общественной оценки.</w:t>
      </w:r>
    </w:p>
    <w:p w14:paraId="01BC7451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>Значение комплексной оценки профессиональной служебной деятельности гражданского служащего как одного из инструментов объективной оцени и профессионального продвижения в организации.</w:t>
      </w:r>
    </w:p>
    <w:p w14:paraId="35C6FEB9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>Учет результатов комплексной оценки при принятии всех кадровых решений в государственном органе власти (или местного самоуправления).</w:t>
      </w:r>
    </w:p>
    <w:p w14:paraId="2E26DAFF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 xml:space="preserve"> Правовая основа для внедрения системы комплексной оценки профессиональной служебной деятельности гражданских служащих: Федеральный закон № 79-ФЗ.</w:t>
      </w:r>
    </w:p>
    <w:p w14:paraId="23AC46AC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Необходимая информация при оценке эффективности. Источники информации. </w:t>
      </w:r>
    </w:p>
    <w:p w14:paraId="23200CC1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Способы сбора и классификации информации. </w:t>
      </w:r>
    </w:p>
    <w:p w14:paraId="1F95FA8B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Основные принципы межведомственного информационного взаимодействия на федеральном, региональном и муниципальном уровнях. </w:t>
      </w:r>
    </w:p>
    <w:p w14:paraId="57B96356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Информационное обеспечение органов государственной власти субъектов РФ показателями для оценки эффективности деятельности органов исполнительной власти субъекта РФ, с учетом расширения перечня показателей.</w:t>
      </w:r>
    </w:p>
    <w:p w14:paraId="7E24C6F6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 xml:space="preserve">Основные критерии оценки социально - экономического развития </w:t>
      </w:r>
      <w:r w:rsidR="009E61AD" w:rsidRPr="00DF0279">
        <w:rPr>
          <w:rFonts w:ascii="Times New Roman" w:hAnsi="Times New Roman" w:cs="Times New Roman"/>
          <w:sz w:val="28"/>
          <w:szCs w:val="28"/>
        </w:rPr>
        <w:t>региона.</w:t>
      </w:r>
    </w:p>
    <w:p w14:paraId="63F1BAB5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>Основные критерии оценки социально - экономического развития муниципального образования.</w:t>
      </w:r>
    </w:p>
    <w:p w14:paraId="4B94AEF5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 xml:space="preserve">Комплексная оценка социально - экономического развития территории </w:t>
      </w:r>
    </w:p>
    <w:p w14:paraId="2208DADA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>Принципы организации и методика управленческого аудита деятельности органов исполнительной власти.</w:t>
      </w:r>
    </w:p>
    <w:p w14:paraId="48C09B9C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>Правила проведения организационно-кадрового аудита деятельности государственных и муниципальных служащих.</w:t>
      </w:r>
    </w:p>
    <w:p w14:paraId="201E9547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>Оценочные методики, применяемые при аудите. Обработка информации, собранной в процессе аудита.</w:t>
      </w:r>
    </w:p>
    <w:p w14:paraId="505183F5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 xml:space="preserve">Местное самоуправление и муниципальное управление как объекты оценки эффективности. </w:t>
      </w:r>
    </w:p>
    <w:p w14:paraId="62402C90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lastRenderedPageBreak/>
        <w:t xml:space="preserve">Методика мониторинга эффективности деятельности органов местного самоуправления. </w:t>
      </w:r>
    </w:p>
    <w:p w14:paraId="52FA72FE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>Методы, средства, программы, предлагаемые для повышения эффективности местного самоуправления в мире и Российской Федерации</w:t>
      </w:r>
    </w:p>
    <w:p w14:paraId="6D1A5C94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>Развитие эффективного взаимодействия местного самоуправления с общественностью, проживающей на территории муниципального образования и с бизнес сообществом.</w:t>
      </w:r>
    </w:p>
    <w:p w14:paraId="275E7F98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 xml:space="preserve">Совершенствование деятельности органов государственной власти и органов местного самоуправления на основе результатов аудита. </w:t>
      </w:r>
    </w:p>
    <w:p w14:paraId="6F51BE5C" w14:textId="77777777" w:rsidR="009930F9" w:rsidRPr="00DF0279" w:rsidRDefault="009930F9" w:rsidP="006D1933">
      <w:pPr>
        <w:pStyle w:val="a3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0279">
        <w:rPr>
          <w:rFonts w:ascii="Times New Roman" w:hAnsi="Times New Roman" w:cs="Times New Roman"/>
          <w:sz w:val="28"/>
          <w:szCs w:val="28"/>
        </w:rPr>
        <w:t>Проблема стимулирования и контроля профессиональной деятельности государственного и муниципального служащего.</w:t>
      </w:r>
    </w:p>
    <w:p w14:paraId="2E00CEF4" w14:textId="77777777" w:rsidR="00B47A18" w:rsidRPr="00DF0279" w:rsidRDefault="00B47A18" w:rsidP="006D19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D60615" w14:textId="77777777" w:rsidR="00186C72" w:rsidRPr="00DF0279" w:rsidRDefault="00186C72" w:rsidP="006D1933">
      <w:pPr>
        <w:snapToGri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7" w:name="_Hlk108775807"/>
      <w:r w:rsidRPr="00DF027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СПИСОК РЕКОМЕНДУЕМОЙ ЛИТЕРАТУРЫ</w:t>
      </w:r>
    </w:p>
    <w:bookmarkEnd w:id="7"/>
    <w:p w14:paraId="35ACB83A" w14:textId="77777777" w:rsidR="00C66E13" w:rsidRPr="00DF0279" w:rsidRDefault="00C66E13" w:rsidP="006D193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E244BD5" w14:textId="77777777" w:rsidR="009930F9" w:rsidRPr="00DF0279" w:rsidRDefault="009930F9" w:rsidP="006D1933">
      <w:pPr>
        <w:pStyle w:val="a3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0279">
        <w:rPr>
          <w:rFonts w:ascii="Times New Roman" w:eastAsia="Calibri" w:hAnsi="Times New Roman" w:cs="Times New Roman"/>
          <w:sz w:val="28"/>
          <w:szCs w:val="28"/>
        </w:rPr>
        <w:t xml:space="preserve">Алексеев И.А., </w:t>
      </w:r>
      <w:proofErr w:type="spellStart"/>
      <w:r w:rsidRPr="00DF0279">
        <w:rPr>
          <w:rFonts w:ascii="Times New Roman" w:eastAsia="Calibri" w:hAnsi="Times New Roman" w:cs="Times New Roman"/>
          <w:sz w:val="28"/>
          <w:szCs w:val="28"/>
        </w:rPr>
        <w:t>Адамоков</w:t>
      </w:r>
      <w:proofErr w:type="spellEnd"/>
      <w:r w:rsidRPr="00DF0279">
        <w:rPr>
          <w:rFonts w:ascii="Times New Roman" w:eastAsia="Calibri" w:hAnsi="Times New Roman" w:cs="Times New Roman"/>
          <w:sz w:val="28"/>
          <w:szCs w:val="28"/>
        </w:rPr>
        <w:t xml:space="preserve"> Б.Б.</w:t>
      </w:r>
      <w:r w:rsidRPr="00DF0279">
        <w:rPr>
          <w:rFonts w:ascii="Times New Roman" w:eastAsia="Calibri" w:hAnsi="Times New Roman" w:cs="Times New Roman"/>
          <w:sz w:val="28"/>
          <w:szCs w:val="28"/>
        </w:rPr>
        <w:tab/>
        <w:t>Муниципальное управление и местное самоуправление: Учебник</w:t>
      </w:r>
      <w:r w:rsidRPr="00DF0279">
        <w:rPr>
          <w:rFonts w:ascii="Times New Roman" w:eastAsia="Calibri" w:hAnsi="Times New Roman" w:cs="Times New Roman"/>
          <w:sz w:val="28"/>
          <w:szCs w:val="28"/>
        </w:rPr>
        <w:tab/>
        <w:t>. - Москва: ООО "Научно- издательский центр ИНФРА-М", 2020</w:t>
      </w:r>
    </w:p>
    <w:p w14:paraId="117DFE27" w14:textId="77777777" w:rsidR="009930F9" w:rsidRPr="00DF0279" w:rsidRDefault="009930F9" w:rsidP="006D1933">
      <w:pPr>
        <w:pStyle w:val="a3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0279">
        <w:rPr>
          <w:rFonts w:ascii="Times New Roman" w:eastAsia="Calibri" w:hAnsi="Times New Roman" w:cs="Times New Roman"/>
          <w:sz w:val="28"/>
          <w:szCs w:val="28"/>
        </w:rPr>
        <w:t>Борщевский Г.А.</w:t>
      </w:r>
      <w:r w:rsidRPr="00DF0279">
        <w:rPr>
          <w:rFonts w:ascii="Times New Roman" w:eastAsia="Calibri" w:hAnsi="Times New Roman" w:cs="Times New Roman"/>
          <w:sz w:val="28"/>
          <w:szCs w:val="28"/>
        </w:rPr>
        <w:tab/>
        <w:t xml:space="preserve">Государственная служба: Учебное пособие. - </w:t>
      </w:r>
      <w:r w:rsidRPr="00DF0279">
        <w:rPr>
          <w:rFonts w:ascii="Times New Roman" w:eastAsia="Calibri" w:hAnsi="Times New Roman" w:cs="Times New Roman"/>
          <w:sz w:val="28"/>
          <w:szCs w:val="28"/>
        </w:rPr>
        <w:tab/>
        <w:t xml:space="preserve">Москва: Издательство </w:t>
      </w:r>
      <w:proofErr w:type="spellStart"/>
      <w:r w:rsidRPr="00DF0279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DF0279">
        <w:rPr>
          <w:rFonts w:ascii="Times New Roman" w:eastAsia="Calibri" w:hAnsi="Times New Roman" w:cs="Times New Roman"/>
          <w:sz w:val="28"/>
          <w:szCs w:val="28"/>
        </w:rPr>
        <w:t>, 2019</w:t>
      </w:r>
    </w:p>
    <w:p w14:paraId="298BD47E" w14:textId="77777777" w:rsidR="009930F9" w:rsidRPr="00DF0279" w:rsidRDefault="009930F9" w:rsidP="006D1933">
      <w:pPr>
        <w:pStyle w:val="a3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0279">
        <w:rPr>
          <w:rFonts w:ascii="Times New Roman" w:eastAsia="Calibri" w:hAnsi="Times New Roman" w:cs="Times New Roman"/>
          <w:sz w:val="28"/>
          <w:szCs w:val="28"/>
        </w:rPr>
        <w:t xml:space="preserve">Ведяева, Е.С., Гребенникова, А.А. </w:t>
      </w:r>
      <w:r w:rsidRPr="00DF0279">
        <w:rPr>
          <w:rFonts w:ascii="Times New Roman" w:eastAsia="Calibri" w:hAnsi="Times New Roman" w:cs="Times New Roman"/>
          <w:sz w:val="28"/>
          <w:szCs w:val="28"/>
        </w:rPr>
        <w:tab/>
        <w:t>Государственное и муниципальное управление: Учебное пособие</w:t>
      </w:r>
      <w:r w:rsidRPr="00DF0279">
        <w:rPr>
          <w:rFonts w:ascii="Times New Roman" w:eastAsia="Calibri" w:hAnsi="Times New Roman" w:cs="Times New Roman"/>
          <w:sz w:val="28"/>
          <w:szCs w:val="28"/>
        </w:rPr>
        <w:tab/>
        <w:t>. - Саратов: Вузовское образование, 2019</w:t>
      </w:r>
    </w:p>
    <w:p w14:paraId="7463B3B2" w14:textId="77777777" w:rsidR="009930F9" w:rsidRPr="00DF0279" w:rsidRDefault="009930F9" w:rsidP="006D1933">
      <w:pPr>
        <w:pStyle w:val="a3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0279">
        <w:rPr>
          <w:rFonts w:ascii="Times New Roman" w:eastAsia="Calibri" w:hAnsi="Times New Roman" w:cs="Times New Roman"/>
          <w:sz w:val="28"/>
          <w:szCs w:val="28"/>
        </w:rPr>
        <w:t>Гребенникова, А.А., Салтыкова, О.П.</w:t>
      </w:r>
      <w:r w:rsidRPr="00DF0279">
        <w:rPr>
          <w:rFonts w:ascii="Times New Roman" w:eastAsia="Calibri" w:hAnsi="Times New Roman" w:cs="Times New Roman"/>
          <w:sz w:val="28"/>
          <w:szCs w:val="28"/>
        </w:rPr>
        <w:tab/>
        <w:t xml:space="preserve">Государственное и муниципальное управление в таблицах и схемах: Учебное наглядное пособие. - </w:t>
      </w:r>
      <w:r w:rsidRPr="00DF0279">
        <w:rPr>
          <w:rFonts w:ascii="Times New Roman" w:eastAsia="Calibri" w:hAnsi="Times New Roman" w:cs="Times New Roman"/>
          <w:sz w:val="28"/>
          <w:szCs w:val="28"/>
        </w:rPr>
        <w:tab/>
        <w:t>Саратов: Вузовское образование, 2019</w:t>
      </w:r>
    </w:p>
    <w:p w14:paraId="2FF1B045" w14:textId="77777777" w:rsidR="009930F9" w:rsidRPr="00DF0279" w:rsidRDefault="009930F9" w:rsidP="006D1933">
      <w:pPr>
        <w:pStyle w:val="a3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0279">
        <w:rPr>
          <w:rFonts w:ascii="Times New Roman" w:eastAsia="Calibri" w:hAnsi="Times New Roman" w:cs="Times New Roman"/>
          <w:sz w:val="28"/>
          <w:szCs w:val="28"/>
        </w:rPr>
        <w:t>Захаров Н.Г., Попов В.Д.</w:t>
      </w:r>
      <w:r w:rsidRPr="00DF0279">
        <w:rPr>
          <w:rFonts w:ascii="Times New Roman" w:eastAsia="Calibri" w:hAnsi="Times New Roman" w:cs="Times New Roman"/>
          <w:sz w:val="28"/>
          <w:szCs w:val="28"/>
        </w:rPr>
        <w:tab/>
        <w:t xml:space="preserve">Государственное и муниципальное управление: Учебник. - </w:t>
      </w:r>
      <w:r w:rsidRPr="00DF0279">
        <w:rPr>
          <w:rFonts w:ascii="Times New Roman" w:eastAsia="Calibri" w:hAnsi="Times New Roman" w:cs="Times New Roman"/>
          <w:sz w:val="28"/>
          <w:szCs w:val="28"/>
        </w:rPr>
        <w:tab/>
        <w:t>Москва: ООО "Научно- издательский центр ИНФРА-М", 2019</w:t>
      </w:r>
    </w:p>
    <w:p w14:paraId="6604239A" w14:textId="77777777" w:rsidR="009930F9" w:rsidRPr="00DF0279" w:rsidRDefault="009930F9" w:rsidP="006D1933">
      <w:pPr>
        <w:pStyle w:val="a3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0279">
        <w:rPr>
          <w:rFonts w:ascii="Times New Roman" w:eastAsia="Calibri" w:hAnsi="Times New Roman" w:cs="Times New Roman"/>
          <w:sz w:val="28"/>
          <w:szCs w:val="28"/>
        </w:rPr>
        <w:t>Нагорных Р.В.</w:t>
      </w:r>
      <w:r w:rsidRPr="00DF0279">
        <w:rPr>
          <w:rFonts w:ascii="Times New Roman" w:eastAsia="Calibri" w:hAnsi="Times New Roman" w:cs="Times New Roman"/>
          <w:sz w:val="28"/>
          <w:szCs w:val="28"/>
        </w:rPr>
        <w:tab/>
        <w:t>Государственная служба Российской Федерации в правоохранительной сфере: проблемы теории и практики административно-правового регулирования: Монография</w:t>
      </w:r>
      <w:r w:rsidRPr="00DF0279">
        <w:rPr>
          <w:rFonts w:ascii="Times New Roman" w:eastAsia="Calibri" w:hAnsi="Times New Roman" w:cs="Times New Roman"/>
          <w:sz w:val="28"/>
          <w:szCs w:val="28"/>
        </w:rPr>
        <w:tab/>
        <w:t>. - Москва: ООО "Научно- издательский центр ИНФРА-М", 2020</w:t>
      </w:r>
    </w:p>
    <w:p w14:paraId="47D6B14C" w14:textId="77777777" w:rsidR="009930F9" w:rsidRPr="00DF0279" w:rsidRDefault="009930F9" w:rsidP="006D1933">
      <w:pPr>
        <w:pStyle w:val="a3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0279">
        <w:rPr>
          <w:rFonts w:ascii="Times New Roman" w:eastAsia="Calibri" w:hAnsi="Times New Roman" w:cs="Times New Roman"/>
          <w:sz w:val="28"/>
          <w:szCs w:val="28"/>
        </w:rPr>
        <w:t>Орешин В.П.</w:t>
      </w:r>
      <w:r w:rsidRPr="00DF0279">
        <w:rPr>
          <w:rFonts w:ascii="Times New Roman" w:eastAsia="Calibri" w:hAnsi="Times New Roman" w:cs="Times New Roman"/>
          <w:sz w:val="28"/>
          <w:szCs w:val="28"/>
        </w:rPr>
        <w:tab/>
        <w:t xml:space="preserve">Государственное и муниципальное управление: Учебное пособие. - </w:t>
      </w:r>
      <w:r w:rsidRPr="00DF0279">
        <w:rPr>
          <w:rFonts w:ascii="Times New Roman" w:eastAsia="Calibri" w:hAnsi="Times New Roman" w:cs="Times New Roman"/>
          <w:sz w:val="28"/>
          <w:szCs w:val="28"/>
        </w:rPr>
        <w:tab/>
        <w:t>Москва: Издательский Центр РИОР, 2019</w:t>
      </w:r>
    </w:p>
    <w:p w14:paraId="125C8F19" w14:textId="77777777" w:rsidR="009930F9" w:rsidRPr="00DF0279" w:rsidRDefault="009930F9" w:rsidP="006D1933">
      <w:pPr>
        <w:pStyle w:val="a3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F0279">
        <w:rPr>
          <w:rFonts w:ascii="Times New Roman" w:eastAsia="Calibri" w:hAnsi="Times New Roman" w:cs="Times New Roman"/>
          <w:sz w:val="28"/>
          <w:szCs w:val="28"/>
        </w:rPr>
        <w:t>Понкин</w:t>
      </w:r>
      <w:proofErr w:type="spellEnd"/>
      <w:r w:rsidRPr="00DF0279">
        <w:rPr>
          <w:rFonts w:ascii="Times New Roman" w:eastAsia="Calibri" w:hAnsi="Times New Roman" w:cs="Times New Roman"/>
          <w:sz w:val="28"/>
          <w:szCs w:val="28"/>
        </w:rPr>
        <w:t xml:space="preserve"> И.В.</w:t>
      </w:r>
      <w:r w:rsidRPr="00DF0279">
        <w:rPr>
          <w:rFonts w:ascii="Times New Roman" w:eastAsia="Calibri" w:hAnsi="Times New Roman" w:cs="Times New Roman"/>
          <w:sz w:val="28"/>
          <w:szCs w:val="28"/>
        </w:rPr>
        <w:tab/>
        <w:t xml:space="preserve">Теория государственного управления: Учебник. - </w:t>
      </w:r>
      <w:r w:rsidRPr="00DF0279">
        <w:rPr>
          <w:rFonts w:ascii="Times New Roman" w:eastAsia="Calibri" w:hAnsi="Times New Roman" w:cs="Times New Roman"/>
          <w:sz w:val="28"/>
          <w:szCs w:val="28"/>
        </w:rPr>
        <w:tab/>
        <w:t>Москва: ООО "Научно- издательский центр ИНФРА-М", 2021</w:t>
      </w:r>
    </w:p>
    <w:p w14:paraId="03EA676F" w14:textId="77777777" w:rsidR="009930F9" w:rsidRPr="00DF0279" w:rsidRDefault="009930F9" w:rsidP="006D1933">
      <w:pPr>
        <w:pStyle w:val="a3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0279">
        <w:rPr>
          <w:rFonts w:ascii="Times New Roman" w:eastAsia="Calibri" w:hAnsi="Times New Roman" w:cs="Times New Roman"/>
          <w:sz w:val="28"/>
          <w:szCs w:val="28"/>
        </w:rPr>
        <w:t>Уваров А.А.</w:t>
      </w:r>
      <w:r w:rsidRPr="00DF0279">
        <w:rPr>
          <w:rFonts w:ascii="Times New Roman" w:eastAsia="Calibri" w:hAnsi="Times New Roman" w:cs="Times New Roman"/>
          <w:sz w:val="28"/>
          <w:szCs w:val="28"/>
        </w:rPr>
        <w:tab/>
        <w:t xml:space="preserve">Местное самоуправление как форма публичной власти </w:t>
      </w:r>
      <w:proofErr w:type="gramStart"/>
      <w:r w:rsidRPr="00DF0279">
        <w:rPr>
          <w:rFonts w:ascii="Times New Roman" w:eastAsia="Calibri" w:hAnsi="Times New Roman" w:cs="Times New Roman"/>
          <w:sz w:val="28"/>
          <w:szCs w:val="28"/>
        </w:rPr>
        <w:t>народа  в</w:t>
      </w:r>
      <w:proofErr w:type="gramEnd"/>
      <w:r w:rsidRPr="00DF0279">
        <w:rPr>
          <w:rFonts w:ascii="Times New Roman" w:eastAsia="Calibri" w:hAnsi="Times New Roman" w:cs="Times New Roman"/>
          <w:sz w:val="28"/>
          <w:szCs w:val="28"/>
        </w:rPr>
        <w:t xml:space="preserve"> РФ: Учебное пособие. - </w:t>
      </w:r>
      <w:r w:rsidRPr="00DF0279">
        <w:rPr>
          <w:rFonts w:ascii="Times New Roman" w:eastAsia="Calibri" w:hAnsi="Times New Roman" w:cs="Times New Roman"/>
          <w:sz w:val="28"/>
          <w:szCs w:val="28"/>
        </w:rPr>
        <w:tab/>
        <w:t>Москва: ООО "Юридическое издательство Норма", 2020</w:t>
      </w:r>
    </w:p>
    <w:p w14:paraId="528ECD63" w14:textId="77777777" w:rsidR="009930F9" w:rsidRPr="00DF0279" w:rsidRDefault="009930F9" w:rsidP="006D1933">
      <w:pPr>
        <w:pStyle w:val="a3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0279">
        <w:rPr>
          <w:rFonts w:ascii="Times New Roman" w:eastAsia="Calibri" w:hAnsi="Times New Roman" w:cs="Times New Roman"/>
          <w:sz w:val="28"/>
          <w:szCs w:val="28"/>
        </w:rPr>
        <w:t>Черкасов А.И.</w:t>
      </w:r>
      <w:r w:rsidRPr="00DF0279">
        <w:rPr>
          <w:rFonts w:ascii="Times New Roman" w:eastAsia="Calibri" w:hAnsi="Times New Roman" w:cs="Times New Roman"/>
          <w:sz w:val="28"/>
          <w:szCs w:val="28"/>
        </w:rPr>
        <w:tab/>
        <w:t xml:space="preserve">Местное самоуправление в США: организация и тенденции развития: Монография. - </w:t>
      </w:r>
      <w:r w:rsidRPr="00DF0279">
        <w:rPr>
          <w:rFonts w:ascii="Times New Roman" w:eastAsia="Calibri" w:hAnsi="Times New Roman" w:cs="Times New Roman"/>
          <w:sz w:val="28"/>
          <w:szCs w:val="28"/>
        </w:rPr>
        <w:tab/>
        <w:t>Москва: ООО "Юридическое издательство Норма", 2019</w:t>
      </w:r>
    </w:p>
    <w:sectPr w:rsidR="009930F9" w:rsidRPr="00DF0279" w:rsidSect="00807EE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44FDA"/>
    <w:multiLevelType w:val="hybridMultilevel"/>
    <w:tmpl w:val="3690B8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1DB5C7A"/>
    <w:multiLevelType w:val="hybridMultilevel"/>
    <w:tmpl w:val="0C208B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4A7307B"/>
    <w:multiLevelType w:val="hybridMultilevel"/>
    <w:tmpl w:val="3120EFDC"/>
    <w:lvl w:ilvl="0" w:tplc="0419000F">
      <w:start w:val="1"/>
      <w:numFmt w:val="decimal"/>
      <w:lvlText w:val="%1."/>
      <w:lvlJc w:val="left"/>
      <w:pPr>
        <w:ind w:left="2130" w:hanging="360"/>
      </w:p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3" w15:restartNumberingAfterBreak="0">
    <w:nsid w:val="04E204F2"/>
    <w:multiLevelType w:val="hybridMultilevel"/>
    <w:tmpl w:val="D1F05A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6800FA0"/>
    <w:multiLevelType w:val="hybridMultilevel"/>
    <w:tmpl w:val="BF28DC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A495399"/>
    <w:multiLevelType w:val="hybridMultilevel"/>
    <w:tmpl w:val="BF28DC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DFB7FB6"/>
    <w:multiLevelType w:val="hybridMultilevel"/>
    <w:tmpl w:val="8D28B760"/>
    <w:lvl w:ilvl="0" w:tplc="281C211C">
      <w:start w:val="1"/>
      <w:numFmt w:val="decimal"/>
      <w:lvlText w:val="%1"/>
      <w:lvlJc w:val="righ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7" w15:restartNumberingAfterBreak="0">
    <w:nsid w:val="102641C4"/>
    <w:multiLevelType w:val="hybridMultilevel"/>
    <w:tmpl w:val="9C10C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658A9"/>
    <w:multiLevelType w:val="hybridMultilevel"/>
    <w:tmpl w:val="0DCCB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E640F"/>
    <w:multiLevelType w:val="hybridMultilevel"/>
    <w:tmpl w:val="BEC4D868"/>
    <w:lvl w:ilvl="0" w:tplc="281C211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21E17"/>
    <w:multiLevelType w:val="hybridMultilevel"/>
    <w:tmpl w:val="2EF0F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E11A8"/>
    <w:multiLevelType w:val="hybridMultilevel"/>
    <w:tmpl w:val="F6D606F6"/>
    <w:lvl w:ilvl="0" w:tplc="515812D2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2" w15:restartNumberingAfterBreak="0">
    <w:nsid w:val="254E62E0"/>
    <w:multiLevelType w:val="hybridMultilevel"/>
    <w:tmpl w:val="E8CA31C8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28A215E0"/>
    <w:multiLevelType w:val="hybridMultilevel"/>
    <w:tmpl w:val="B0D2DEC6"/>
    <w:lvl w:ilvl="0" w:tplc="0419000F">
      <w:start w:val="1"/>
      <w:numFmt w:val="decimal"/>
      <w:lvlText w:val="%1.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4" w15:restartNumberingAfterBreak="0">
    <w:nsid w:val="28FD3611"/>
    <w:multiLevelType w:val="hybridMultilevel"/>
    <w:tmpl w:val="FC980698"/>
    <w:lvl w:ilvl="0" w:tplc="42842878">
      <w:start w:val="1"/>
      <w:numFmt w:val="decimal"/>
      <w:lvlText w:val="%1"/>
      <w:lvlJc w:val="righ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AD034C6"/>
    <w:multiLevelType w:val="hybridMultilevel"/>
    <w:tmpl w:val="9F8413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B047DDA"/>
    <w:multiLevelType w:val="hybridMultilevel"/>
    <w:tmpl w:val="E06C45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C5A27EC"/>
    <w:multiLevelType w:val="hybridMultilevel"/>
    <w:tmpl w:val="A73ADAAC"/>
    <w:lvl w:ilvl="0" w:tplc="515812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009180D"/>
    <w:multiLevelType w:val="hybridMultilevel"/>
    <w:tmpl w:val="B6A42D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2883799"/>
    <w:multiLevelType w:val="hybridMultilevel"/>
    <w:tmpl w:val="3FB43C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5D5791C"/>
    <w:multiLevelType w:val="hybridMultilevel"/>
    <w:tmpl w:val="CD4C6A34"/>
    <w:lvl w:ilvl="0" w:tplc="281C211C">
      <w:start w:val="1"/>
      <w:numFmt w:val="decimal"/>
      <w:lvlText w:val="%1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A882D92"/>
    <w:multiLevelType w:val="hybridMultilevel"/>
    <w:tmpl w:val="3F306D9C"/>
    <w:lvl w:ilvl="0" w:tplc="281C211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3238E7"/>
    <w:multiLevelType w:val="hybridMultilevel"/>
    <w:tmpl w:val="72DE4E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0F36EF"/>
    <w:multiLevelType w:val="hybridMultilevel"/>
    <w:tmpl w:val="3F949D56"/>
    <w:lvl w:ilvl="0" w:tplc="281C211C">
      <w:start w:val="1"/>
      <w:numFmt w:val="decimal"/>
      <w:lvlText w:val="%1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DFF6CC9"/>
    <w:multiLevelType w:val="hybridMultilevel"/>
    <w:tmpl w:val="DD56B052"/>
    <w:lvl w:ilvl="0" w:tplc="0419000F">
      <w:start w:val="1"/>
      <w:numFmt w:val="decimal"/>
      <w:lvlText w:val="%1."/>
      <w:lvlJc w:val="left"/>
      <w:pPr>
        <w:ind w:left="2370" w:hanging="360"/>
      </w:pPr>
    </w:lvl>
    <w:lvl w:ilvl="1" w:tplc="04190019" w:tentative="1">
      <w:start w:val="1"/>
      <w:numFmt w:val="lowerLetter"/>
      <w:lvlText w:val="%2."/>
      <w:lvlJc w:val="left"/>
      <w:pPr>
        <w:ind w:left="3090" w:hanging="360"/>
      </w:pPr>
    </w:lvl>
    <w:lvl w:ilvl="2" w:tplc="0419001B" w:tentative="1">
      <w:start w:val="1"/>
      <w:numFmt w:val="lowerRoman"/>
      <w:lvlText w:val="%3."/>
      <w:lvlJc w:val="right"/>
      <w:pPr>
        <w:ind w:left="3810" w:hanging="180"/>
      </w:pPr>
    </w:lvl>
    <w:lvl w:ilvl="3" w:tplc="0419000F" w:tentative="1">
      <w:start w:val="1"/>
      <w:numFmt w:val="decimal"/>
      <w:lvlText w:val="%4."/>
      <w:lvlJc w:val="left"/>
      <w:pPr>
        <w:ind w:left="4530" w:hanging="360"/>
      </w:pPr>
    </w:lvl>
    <w:lvl w:ilvl="4" w:tplc="04190019" w:tentative="1">
      <w:start w:val="1"/>
      <w:numFmt w:val="lowerLetter"/>
      <w:lvlText w:val="%5."/>
      <w:lvlJc w:val="left"/>
      <w:pPr>
        <w:ind w:left="5250" w:hanging="360"/>
      </w:pPr>
    </w:lvl>
    <w:lvl w:ilvl="5" w:tplc="0419001B" w:tentative="1">
      <w:start w:val="1"/>
      <w:numFmt w:val="lowerRoman"/>
      <w:lvlText w:val="%6."/>
      <w:lvlJc w:val="right"/>
      <w:pPr>
        <w:ind w:left="5970" w:hanging="180"/>
      </w:pPr>
    </w:lvl>
    <w:lvl w:ilvl="6" w:tplc="0419000F" w:tentative="1">
      <w:start w:val="1"/>
      <w:numFmt w:val="decimal"/>
      <w:lvlText w:val="%7."/>
      <w:lvlJc w:val="left"/>
      <w:pPr>
        <w:ind w:left="6690" w:hanging="360"/>
      </w:pPr>
    </w:lvl>
    <w:lvl w:ilvl="7" w:tplc="04190019" w:tentative="1">
      <w:start w:val="1"/>
      <w:numFmt w:val="lowerLetter"/>
      <w:lvlText w:val="%8."/>
      <w:lvlJc w:val="left"/>
      <w:pPr>
        <w:ind w:left="7410" w:hanging="360"/>
      </w:pPr>
    </w:lvl>
    <w:lvl w:ilvl="8" w:tplc="0419001B" w:tentative="1">
      <w:start w:val="1"/>
      <w:numFmt w:val="lowerRoman"/>
      <w:lvlText w:val="%9."/>
      <w:lvlJc w:val="right"/>
      <w:pPr>
        <w:ind w:left="8130" w:hanging="180"/>
      </w:pPr>
    </w:lvl>
  </w:abstractNum>
  <w:abstractNum w:abstractNumId="25" w15:restartNumberingAfterBreak="0">
    <w:nsid w:val="4E2C466D"/>
    <w:multiLevelType w:val="hybridMultilevel"/>
    <w:tmpl w:val="B9462B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0397373"/>
    <w:multiLevelType w:val="hybridMultilevel"/>
    <w:tmpl w:val="C10C99AC"/>
    <w:lvl w:ilvl="0" w:tplc="281C211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1115F7"/>
    <w:multiLevelType w:val="hybridMultilevel"/>
    <w:tmpl w:val="C4A0DBBE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8" w15:restartNumberingAfterBreak="0">
    <w:nsid w:val="5D2C26B3"/>
    <w:multiLevelType w:val="hybridMultilevel"/>
    <w:tmpl w:val="D63C4C16"/>
    <w:lvl w:ilvl="0" w:tplc="515812D2">
      <w:start w:val="1"/>
      <w:numFmt w:val="bullet"/>
      <w:lvlText w:val=""/>
      <w:lvlJc w:val="left"/>
      <w:pPr>
        <w:ind w:left="56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7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4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2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9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6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366" w:hanging="360"/>
      </w:pPr>
      <w:rPr>
        <w:rFonts w:ascii="Wingdings" w:hAnsi="Wingdings" w:hint="default"/>
      </w:rPr>
    </w:lvl>
  </w:abstractNum>
  <w:abstractNum w:abstractNumId="29" w15:restartNumberingAfterBreak="0">
    <w:nsid w:val="5D664CDF"/>
    <w:multiLevelType w:val="hybridMultilevel"/>
    <w:tmpl w:val="9E0CCBE2"/>
    <w:lvl w:ilvl="0" w:tplc="DB34F118">
      <w:start w:val="1"/>
      <w:numFmt w:val="bullet"/>
      <w:lvlText w:val=""/>
      <w:lvlJc w:val="left"/>
      <w:pPr>
        <w:tabs>
          <w:tab w:val="num" w:pos="1191"/>
        </w:tabs>
        <w:ind w:left="0" w:firstLine="851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A7323B"/>
    <w:multiLevelType w:val="hybridMultilevel"/>
    <w:tmpl w:val="35C0994C"/>
    <w:lvl w:ilvl="0" w:tplc="7138FB96">
      <w:start w:val="1"/>
      <w:numFmt w:val="decimal"/>
      <w:lvlText w:val="%1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1FC5547"/>
    <w:multiLevelType w:val="hybridMultilevel"/>
    <w:tmpl w:val="3F306D9C"/>
    <w:lvl w:ilvl="0" w:tplc="281C211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CE6596"/>
    <w:multiLevelType w:val="hybridMultilevel"/>
    <w:tmpl w:val="44DAE8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A242BFB"/>
    <w:multiLevelType w:val="hybridMultilevel"/>
    <w:tmpl w:val="FF16BD6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6A6D1853"/>
    <w:multiLevelType w:val="hybridMultilevel"/>
    <w:tmpl w:val="F3DAB39E"/>
    <w:lvl w:ilvl="0" w:tplc="5B44B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1732A"/>
    <w:multiLevelType w:val="hybridMultilevel"/>
    <w:tmpl w:val="676AC4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7" w15:restartNumberingAfterBreak="0">
    <w:nsid w:val="7AD638B6"/>
    <w:multiLevelType w:val="hybridMultilevel"/>
    <w:tmpl w:val="99FE3C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B3035E6"/>
    <w:multiLevelType w:val="hybridMultilevel"/>
    <w:tmpl w:val="04C8A8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CEA603E"/>
    <w:multiLevelType w:val="multilevel"/>
    <w:tmpl w:val="E4D43B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0"/>
  </w:num>
  <w:num w:numId="3">
    <w:abstractNumId w:val="25"/>
  </w:num>
  <w:num w:numId="4">
    <w:abstractNumId w:val="3"/>
  </w:num>
  <w:num w:numId="5">
    <w:abstractNumId w:val="34"/>
  </w:num>
  <w:num w:numId="6">
    <w:abstractNumId w:val="18"/>
  </w:num>
  <w:num w:numId="7">
    <w:abstractNumId w:val="16"/>
  </w:num>
  <w:num w:numId="8">
    <w:abstractNumId w:val="19"/>
  </w:num>
  <w:num w:numId="9">
    <w:abstractNumId w:val="15"/>
  </w:num>
  <w:num w:numId="10">
    <w:abstractNumId w:val="37"/>
  </w:num>
  <w:num w:numId="11">
    <w:abstractNumId w:val="1"/>
  </w:num>
  <w:num w:numId="12">
    <w:abstractNumId w:val="7"/>
  </w:num>
  <w:num w:numId="13">
    <w:abstractNumId w:val="2"/>
  </w:num>
  <w:num w:numId="14">
    <w:abstractNumId w:val="29"/>
  </w:num>
  <w:num w:numId="15">
    <w:abstractNumId w:val="39"/>
  </w:num>
  <w:num w:numId="16">
    <w:abstractNumId w:val="36"/>
  </w:num>
  <w:num w:numId="17">
    <w:abstractNumId w:val="38"/>
  </w:num>
  <w:num w:numId="18">
    <w:abstractNumId w:val="5"/>
  </w:num>
  <w:num w:numId="19">
    <w:abstractNumId w:val="4"/>
  </w:num>
  <w:num w:numId="20">
    <w:abstractNumId w:val="33"/>
  </w:num>
  <w:num w:numId="21">
    <w:abstractNumId w:val="24"/>
  </w:num>
  <w:num w:numId="22">
    <w:abstractNumId w:val="27"/>
  </w:num>
  <w:num w:numId="23">
    <w:abstractNumId w:val="13"/>
  </w:num>
  <w:num w:numId="24">
    <w:abstractNumId w:val="10"/>
  </w:num>
  <w:num w:numId="25">
    <w:abstractNumId w:val="22"/>
  </w:num>
  <w:num w:numId="26">
    <w:abstractNumId w:val="9"/>
  </w:num>
  <w:num w:numId="27">
    <w:abstractNumId w:val="20"/>
  </w:num>
  <w:num w:numId="28">
    <w:abstractNumId w:val="23"/>
  </w:num>
  <w:num w:numId="29">
    <w:abstractNumId w:val="14"/>
  </w:num>
  <w:num w:numId="30">
    <w:abstractNumId w:val="30"/>
  </w:num>
  <w:num w:numId="31">
    <w:abstractNumId w:val="6"/>
  </w:num>
  <w:num w:numId="32">
    <w:abstractNumId w:val="31"/>
  </w:num>
  <w:num w:numId="33">
    <w:abstractNumId w:val="21"/>
  </w:num>
  <w:num w:numId="34">
    <w:abstractNumId w:val="26"/>
  </w:num>
  <w:num w:numId="35">
    <w:abstractNumId w:val="17"/>
  </w:num>
  <w:num w:numId="36">
    <w:abstractNumId w:val="11"/>
  </w:num>
  <w:num w:numId="37">
    <w:abstractNumId w:val="28"/>
  </w:num>
  <w:num w:numId="38">
    <w:abstractNumId w:val="35"/>
  </w:num>
  <w:num w:numId="39">
    <w:abstractNumId w:val="12"/>
  </w:num>
  <w:num w:numId="40">
    <w:abstractNumId w:val="3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5330"/>
    <w:rsid w:val="00014BB3"/>
    <w:rsid w:val="000375F8"/>
    <w:rsid w:val="000607B8"/>
    <w:rsid w:val="00073523"/>
    <w:rsid w:val="000E0E63"/>
    <w:rsid w:val="0010181D"/>
    <w:rsid w:val="00117C70"/>
    <w:rsid w:val="00121A1F"/>
    <w:rsid w:val="00177BCB"/>
    <w:rsid w:val="00184FE9"/>
    <w:rsid w:val="00186C72"/>
    <w:rsid w:val="001A7B46"/>
    <w:rsid w:val="001B1D04"/>
    <w:rsid w:val="001C0E23"/>
    <w:rsid w:val="001C2854"/>
    <w:rsid w:val="001D3F82"/>
    <w:rsid w:val="001E4B62"/>
    <w:rsid w:val="002079C4"/>
    <w:rsid w:val="00207DF7"/>
    <w:rsid w:val="00211F91"/>
    <w:rsid w:val="00223797"/>
    <w:rsid w:val="0023204E"/>
    <w:rsid w:val="00241C74"/>
    <w:rsid w:val="0028571D"/>
    <w:rsid w:val="0029311C"/>
    <w:rsid w:val="00296552"/>
    <w:rsid w:val="00297CCF"/>
    <w:rsid w:val="002D7A24"/>
    <w:rsid w:val="002E5B63"/>
    <w:rsid w:val="002F35B7"/>
    <w:rsid w:val="003029F4"/>
    <w:rsid w:val="00313D5B"/>
    <w:rsid w:val="00326AAE"/>
    <w:rsid w:val="00355C2E"/>
    <w:rsid w:val="00361E45"/>
    <w:rsid w:val="00377182"/>
    <w:rsid w:val="00393FFA"/>
    <w:rsid w:val="003A698E"/>
    <w:rsid w:val="003B4354"/>
    <w:rsid w:val="003C1E9B"/>
    <w:rsid w:val="003C5110"/>
    <w:rsid w:val="003D788C"/>
    <w:rsid w:val="003E647E"/>
    <w:rsid w:val="00402078"/>
    <w:rsid w:val="00403406"/>
    <w:rsid w:val="004414CF"/>
    <w:rsid w:val="004709E7"/>
    <w:rsid w:val="0047302E"/>
    <w:rsid w:val="00496340"/>
    <w:rsid w:val="004A7361"/>
    <w:rsid w:val="004B2060"/>
    <w:rsid w:val="004C0CFC"/>
    <w:rsid w:val="004D4A2B"/>
    <w:rsid w:val="004F557F"/>
    <w:rsid w:val="00551FED"/>
    <w:rsid w:val="00565604"/>
    <w:rsid w:val="005A6EED"/>
    <w:rsid w:val="005D2884"/>
    <w:rsid w:val="006368ED"/>
    <w:rsid w:val="00642864"/>
    <w:rsid w:val="006557AE"/>
    <w:rsid w:val="006C0EEB"/>
    <w:rsid w:val="006C2A00"/>
    <w:rsid w:val="006D1933"/>
    <w:rsid w:val="006E50D2"/>
    <w:rsid w:val="006F099D"/>
    <w:rsid w:val="00705192"/>
    <w:rsid w:val="00731732"/>
    <w:rsid w:val="0074724E"/>
    <w:rsid w:val="00751FF4"/>
    <w:rsid w:val="00755B3B"/>
    <w:rsid w:val="00777008"/>
    <w:rsid w:val="00780501"/>
    <w:rsid w:val="00787F9E"/>
    <w:rsid w:val="00795330"/>
    <w:rsid w:val="007C2FDD"/>
    <w:rsid w:val="007C56FC"/>
    <w:rsid w:val="007E4D22"/>
    <w:rsid w:val="00807EE7"/>
    <w:rsid w:val="008B39C5"/>
    <w:rsid w:val="008E3E4A"/>
    <w:rsid w:val="008F6424"/>
    <w:rsid w:val="00914639"/>
    <w:rsid w:val="009245B2"/>
    <w:rsid w:val="00946E60"/>
    <w:rsid w:val="00950A61"/>
    <w:rsid w:val="009632EB"/>
    <w:rsid w:val="009700EF"/>
    <w:rsid w:val="009767F5"/>
    <w:rsid w:val="009930F9"/>
    <w:rsid w:val="009D0950"/>
    <w:rsid w:val="009E61AD"/>
    <w:rsid w:val="00A1259E"/>
    <w:rsid w:val="00A140BE"/>
    <w:rsid w:val="00A249EB"/>
    <w:rsid w:val="00A3545D"/>
    <w:rsid w:val="00A40E8D"/>
    <w:rsid w:val="00A57C5A"/>
    <w:rsid w:val="00A655B4"/>
    <w:rsid w:val="00A71B89"/>
    <w:rsid w:val="00A84E5B"/>
    <w:rsid w:val="00AB7ABB"/>
    <w:rsid w:val="00AC0122"/>
    <w:rsid w:val="00AC3CB9"/>
    <w:rsid w:val="00AD594E"/>
    <w:rsid w:val="00AE0935"/>
    <w:rsid w:val="00B045E5"/>
    <w:rsid w:val="00B24B5E"/>
    <w:rsid w:val="00B47A18"/>
    <w:rsid w:val="00B50028"/>
    <w:rsid w:val="00B54C6A"/>
    <w:rsid w:val="00B551DA"/>
    <w:rsid w:val="00B81E75"/>
    <w:rsid w:val="00BA0761"/>
    <w:rsid w:val="00BC052E"/>
    <w:rsid w:val="00BE4804"/>
    <w:rsid w:val="00C1692C"/>
    <w:rsid w:val="00C36E2D"/>
    <w:rsid w:val="00C66E13"/>
    <w:rsid w:val="00C852F2"/>
    <w:rsid w:val="00C86990"/>
    <w:rsid w:val="00CA0FC0"/>
    <w:rsid w:val="00CC1D23"/>
    <w:rsid w:val="00CE2F6D"/>
    <w:rsid w:val="00CF2F9A"/>
    <w:rsid w:val="00CF4891"/>
    <w:rsid w:val="00CF547A"/>
    <w:rsid w:val="00D03E8B"/>
    <w:rsid w:val="00D050EC"/>
    <w:rsid w:val="00D3754D"/>
    <w:rsid w:val="00D6324B"/>
    <w:rsid w:val="00D77E17"/>
    <w:rsid w:val="00D81761"/>
    <w:rsid w:val="00D82FA9"/>
    <w:rsid w:val="00DA6B20"/>
    <w:rsid w:val="00DD2922"/>
    <w:rsid w:val="00DD32D6"/>
    <w:rsid w:val="00DF0279"/>
    <w:rsid w:val="00E07A84"/>
    <w:rsid w:val="00E11AD8"/>
    <w:rsid w:val="00E145FF"/>
    <w:rsid w:val="00E31E4F"/>
    <w:rsid w:val="00E3476A"/>
    <w:rsid w:val="00E55205"/>
    <w:rsid w:val="00E909EE"/>
    <w:rsid w:val="00E94721"/>
    <w:rsid w:val="00EA191C"/>
    <w:rsid w:val="00EB1EA0"/>
    <w:rsid w:val="00EC0567"/>
    <w:rsid w:val="00EC1D5E"/>
    <w:rsid w:val="00ED4052"/>
    <w:rsid w:val="00EE246D"/>
    <w:rsid w:val="00EF7D2E"/>
    <w:rsid w:val="00F20EA4"/>
    <w:rsid w:val="00F30B22"/>
    <w:rsid w:val="00F87818"/>
    <w:rsid w:val="00FB53CC"/>
    <w:rsid w:val="00FD4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F870E"/>
  <w15:docId w15:val="{86874061-E731-403E-A15D-A3F26500C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53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3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7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7F9E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EC1D5E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EC1D5E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Default">
    <w:name w:val="Default"/>
    <w:rsid w:val="00B81E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5">
    <w:name w:val="Основной текст (5)"/>
    <w:basedOn w:val="a"/>
    <w:uiPriority w:val="99"/>
    <w:rsid w:val="00751FF4"/>
    <w:pPr>
      <w:shd w:val="clear" w:color="auto" w:fill="FFFFFF"/>
      <w:suppressAutoHyphens/>
      <w:spacing w:before="60" w:after="0" w:line="230" w:lineRule="exact"/>
      <w:ind w:firstLine="400"/>
      <w:jc w:val="both"/>
    </w:pPr>
    <w:rPr>
      <w:rFonts w:ascii="Arial" w:eastAsia="Times New Roman" w:hAnsi="Arial" w:cs="Arial"/>
      <w:b/>
      <w:bCs/>
      <w:sz w:val="18"/>
      <w:szCs w:val="18"/>
      <w:shd w:val="clear" w:color="auto" w:fill="FFFFFF"/>
      <w:lang w:eastAsia="ar-SA"/>
    </w:rPr>
  </w:style>
  <w:style w:type="table" w:styleId="a8">
    <w:name w:val="Table Grid"/>
    <w:basedOn w:val="a1"/>
    <w:uiPriority w:val="39"/>
    <w:rsid w:val="00E11A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unhideWhenUsed/>
    <w:rsid w:val="005D2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uiPriority w:val="99"/>
    <w:rsid w:val="00F20EA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13</Pages>
  <Words>3892</Words>
  <Characters>22188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Влад Иванов</cp:lastModifiedBy>
  <cp:revision>107</cp:revision>
  <dcterms:created xsi:type="dcterms:W3CDTF">2020-09-27T16:19:00Z</dcterms:created>
  <dcterms:modified xsi:type="dcterms:W3CDTF">2022-07-15T09:16:00Z</dcterms:modified>
</cp:coreProperties>
</file>